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rPr>
      </w:pPr>
    </w:p>
    <w:p>
      <w:pPr>
        <w:jc w:val="center"/>
        <w:rPr>
          <w:b/>
        </w:rPr>
      </w:pPr>
    </w:p>
    <w:p>
      <w:pPr>
        <w:jc w:val="center"/>
        <w:rPr>
          <w:b/>
        </w:rPr>
      </w:pPr>
    </w:p>
    <w:p>
      <w:pPr>
        <w:jc w:val="center"/>
        <w:rPr>
          <w:b/>
        </w:rPr>
      </w:pPr>
      <w:r>
        <w:rPr>
          <w:rFonts w:ascii="Bookman Old Style" w:hAnsi="Bookman Old Style"/>
          <w:b/>
          <w:color w:val="0070C0"/>
          <w:sz w:val="32"/>
        </w:rPr>
        <w:drawing>
          <wp:inline distT="0" distB="0" distL="0" distR="0">
            <wp:extent cx="1390650" cy="1390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390507" cy="1390507"/>
                    </a:xfrm>
                    <a:prstGeom prst="rect">
                      <a:avLst/>
                    </a:prstGeom>
                    <a:noFill/>
                    <a:ln>
                      <a:noFill/>
                    </a:ln>
                  </pic:spPr>
                </pic:pic>
              </a:graphicData>
            </a:graphic>
          </wp:inline>
        </w:drawing>
      </w:r>
    </w:p>
    <w:p>
      <w:pPr>
        <w:jc w:val="center"/>
        <w:rPr>
          <w:b/>
        </w:rPr>
      </w:pPr>
    </w:p>
    <w:p>
      <w:pPr>
        <w:jc w:val="center"/>
        <w:rPr>
          <w:b/>
        </w:rPr>
      </w:pPr>
    </w:p>
    <w:p>
      <w:pPr>
        <w:tabs>
          <w:tab w:val="left" w:pos="1680"/>
        </w:tabs>
        <w:ind w:right="1"/>
        <w:jc w:val="center"/>
        <w:rPr>
          <w:b/>
          <w:lang w:val="fi-FI"/>
        </w:rPr>
      </w:pPr>
    </w:p>
    <w:p>
      <w:pPr>
        <w:tabs>
          <w:tab w:val="left" w:pos="1680"/>
        </w:tabs>
        <w:spacing w:before="240" w:after="240" w:line="276" w:lineRule="auto"/>
        <w:ind w:right="1"/>
        <w:jc w:val="center"/>
        <w:rPr>
          <w:rFonts w:ascii="Bookman Old Style" w:hAnsi="Bookman Old Style"/>
          <w:bCs/>
          <w:sz w:val="28"/>
          <w:szCs w:val="28"/>
          <w:lang w:val="id-ID"/>
        </w:rPr>
      </w:pPr>
      <w:r>
        <w:rPr>
          <w:rFonts w:ascii="Bookman Old Style" w:hAnsi="Bookman Old Style"/>
          <w:bCs/>
          <w:sz w:val="28"/>
          <w:szCs w:val="28"/>
          <w:lang w:val="fi-FI"/>
        </w:rPr>
        <w:t xml:space="preserve">KABUPATEN </w:t>
      </w:r>
      <w:r>
        <w:rPr>
          <w:rFonts w:ascii="Bookman Old Style" w:hAnsi="Bookman Old Style"/>
          <w:bCs/>
          <w:sz w:val="28"/>
          <w:szCs w:val="28"/>
          <w:lang w:val="id-ID"/>
        </w:rPr>
        <w:t>BANJARNEGARA</w:t>
      </w:r>
    </w:p>
    <w:p>
      <w:pPr>
        <w:tabs>
          <w:tab w:val="left" w:pos="1680"/>
        </w:tabs>
        <w:spacing w:before="240" w:after="240" w:line="276" w:lineRule="auto"/>
        <w:ind w:right="1"/>
        <w:jc w:val="center"/>
        <w:rPr>
          <w:rFonts w:ascii="Bookman Old Style" w:hAnsi="Bookman Old Style"/>
          <w:bCs/>
          <w:sz w:val="28"/>
          <w:szCs w:val="28"/>
          <w:lang w:val="fi-FI"/>
        </w:rPr>
      </w:pPr>
      <w:r>
        <w:rPr>
          <w:rFonts w:ascii="Bookman Old Style" w:hAnsi="Bookman Old Style"/>
          <w:bCs/>
          <w:sz w:val="28"/>
          <w:szCs w:val="28"/>
          <w:lang w:val="id-ID"/>
        </w:rPr>
        <w:t xml:space="preserve">KECAMATAN </w:t>
      </w:r>
      <w:r>
        <w:rPr>
          <w:rFonts w:ascii="Bookman Old Style" w:hAnsi="Bookman Old Style"/>
          <w:bCs/>
          <w:sz w:val="28"/>
          <w:szCs w:val="28"/>
        </w:rPr>
        <w:t>PURWANEGARA</w:t>
      </w:r>
      <w:r>
        <w:rPr>
          <w:rFonts w:ascii="Bookman Old Style" w:hAnsi="Bookman Old Style"/>
          <w:bCs/>
          <w:sz w:val="28"/>
          <w:szCs w:val="28"/>
          <w:lang w:val="fi-FI"/>
        </w:rPr>
        <w:t xml:space="preserve"> </w:t>
      </w:r>
    </w:p>
    <w:p>
      <w:pPr>
        <w:tabs>
          <w:tab w:val="left" w:pos="1680"/>
        </w:tabs>
        <w:spacing w:before="240" w:after="240" w:line="276" w:lineRule="auto"/>
        <w:ind w:right="1"/>
        <w:jc w:val="center"/>
        <w:rPr>
          <w:rFonts w:ascii="Bookman Old Style" w:hAnsi="Bookman Old Style"/>
          <w:bCs/>
          <w:sz w:val="28"/>
          <w:szCs w:val="28"/>
        </w:rPr>
      </w:pPr>
      <w:r>
        <w:rPr>
          <w:rFonts w:ascii="Bookman Old Style" w:hAnsi="Bookman Old Style"/>
          <w:bCs/>
          <w:sz w:val="28"/>
          <w:szCs w:val="28"/>
          <w:lang w:val="fi-FI"/>
        </w:rPr>
        <w:t xml:space="preserve">KEPUTUSAN KEPALA DESA </w:t>
      </w:r>
      <w:r>
        <w:rPr>
          <w:rFonts w:ascii="Bookman Old Style" w:hAnsi="Bookman Old Style"/>
          <w:bCs/>
          <w:sz w:val="28"/>
          <w:szCs w:val="28"/>
        </w:rPr>
        <w:t>KALIPELUS</w:t>
      </w:r>
    </w:p>
    <w:p>
      <w:pPr>
        <w:tabs>
          <w:tab w:val="left" w:pos="1680"/>
        </w:tabs>
        <w:spacing w:before="240" w:after="240"/>
        <w:ind w:right="1"/>
        <w:jc w:val="center"/>
        <w:rPr>
          <w:rFonts w:hint="default" w:ascii="Bookman Old Style" w:hAnsi="Bookman Old Style"/>
          <w:bCs/>
          <w:sz w:val="28"/>
          <w:szCs w:val="28"/>
          <w:lang w:val="en-US"/>
        </w:rPr>
      </w:pPr>
      <w:r>
        <w:rPr>
          <w:rFonts w:ascii="Bookman Old Style" w:hAnsi="Bookman Old Style"/>
          <w:bCs/>
          <w:sz w:val="28"/>
          <w:szCs w:val="28"/>
          <w:lang w:val="fi-FI"/>
        </w:rPr>
        <w:t>NOMOR :</w:t>
      </w:r>
      <w:r>
        <w:rPr>
          <w:rFonts w:ascii="Bookman Old Style" w:hAnsi="Bookman Old Style"/>
          <w:bCs/>
          <w:sz w:val="28"/>
          <w:szCs w:val="28"/>
        </w:rPr>
        <w:t xml:space="preserve"> </w:t>
      </w:r>
      <w:r>
        <w:rPr>
          <w:rFonts w:ascii="Bookman Old Style" w:hAnsi="Bookman Old Style"/>
          <w:bCs/>
          <w:sz w:val="28"/>
          <w:szCs w:val="28"/>
          <w:lang w:val="id-ID"/>
        </w:rPr>
        <w:t>900/</w:t>
      </w:r>
      <w:r>
        <w:rPr>
          <w:rFonts w:hint="default" w:ascii="Bookman Old Style" w:hAnsi="Bookman Old Style"/>
          <w:bCs/>
          <w:sz w:val="28"/>
          <w:szCs w:val="28"/>
          <w:lang w:val="en-US"/>
        </w:rPr>
        <w:t>3</w:t>
      </w:r>
      <w:r>
        <w:rPr>
          <w:rFonts w:ascii="Bookman Old Style" w:hAnsi="Bookman Old Style"/>
          <w:bCs/>
          <w:sz w:val="28"/>
          <w:szCs w:val="28"/>
          <w:lang w:val="id-ID"/>
        </w:rPr>
        <w:t xml:space="preserve"> TAHUN 202</w:t>
      </w:r>
      <w:r>
        <w:rPr>
          <w:rFonts w:hint="default" w:ascii="Bookman Old Style" w:hAnsi="Bookman Old Style"/>
          <w:bCs/>
          <w:sz w:val="28"/>
          <w:szCs w:val="28"/>
          <w:lang w:val="en-US"/>
        </w:rPr>
        <w:t>4</w:t>
      </w:r>
    </w:p>
    <w:p>
      <w:pPr>
        <w:tabs>
          <w:tab w:val="left" w:pos="1680"/>
        </w:tabs>
        <w:spacing w:before="240" w:after="240"/>
        <w:ind w:right="1"/>
        <w:jc w:val="center"/>
        <w:rPr>
          <w:rFonts w:ascii="Bookman Old Style" w:hAnsi="Bookman Old Style"/>
          <w:bCs/>
          <w:sz w:val="28"/>
          <w:szCs w:val="28"/>
          <w:lang w:val="fi-FI"/>
        </w:rPr>
      </w:pPr>
    </w:p>
    <w:p>
      <w:pPr>
        <w:tabs>
          <w:tab w:val="left" w:pos="1680"/>
        </w:tabs>
        <w:spacing w:before="240" w:after="240" w:line="276" w:lineRule="auto"/>
        <w:ind w:right="1"/>
        <w:jc w:val="center"/>
        <w:rPr>
          <w:rFonts w:ascii="Bookman Old Style" w:hAnsi="Bookman Old Style"/>
          <w:bCs/>
          <w:sz w:val="28"/>
          <w:szCs w:val="28"/>
          <w:lang w:val="fi-FI"/>
        </w:rPr>
      </w:pPr>
      <w:r>
        <w:rPr>
          <w:rFonts w:ascii="Bookman Old Style" w:hAnsi="Bookman Old Style"/>
          <w:bCs/>
          <w:sz w:val="28"/>
          <w:szCs w:val="28"/>
          <w:lang w:val="fi-FI"/>
        </w:rPr>
        <w:t>TENTANG</w:t>
      </w:r>
    </w:p>
    <w:p>
      <w:pPr>
        <w:tabs>
          <w:tab w:val="left" w:pos="1680"/>
        </w:tabs>
        <w:spacing w:before="240" w:after="240" w:line="276" w:lineRule="auto"/>
        <w:ind w:right="1"/>
        <w:jc w:val="center"/>
        <w:rPr>
          <w:rFonts w:ascii="Bookman Old Style" w:hAnsi="Bookman Old Style"/>
          <w:bCs/>
          <w:sz w:val="28"/>
          <w:szCs w:val="28"/>
          <w:lang w:val="fi-FI"/>
        </w:rPr>
      </w:pPr>
    </w:p>
    <w:p>
      <w:pPr>
        <w:tabs>
          <w:tab w:val="left" w:pos="1680"/>
        </w:tabs>
        <w:spacing w:before="240" w:after="240" w:line="276" w:lineRule="auto"/>
        <w:ind w:right="1"/>
        <w:jc w:val="center"/>
        <w:rPr>
          <w:rFonts w:ascii="Bookman Old Style" w:hAnsi="Bookman Old Style"/>
          <w:bCs/>
          <w:sz w:val="28"/>
          <w:szCs w:val="28"/>
          <w:lang w:val="id-ID"/>
        </w:rPr>
      </w:pPr>
      <w:r>
        <w:rPr>
          <w:rFonts w:ascii="Bookman Old Style" w:hAnsi="Bookman Old Style"/>
          <w:bCs/>
          <w:sz w:val="28"/>
          <w:szCs w:val="28"/>
          <w:lang w:val="fi-FI"/>
        </w:rPr>
        <w:t>PENUNJUKAN OPERATOR SISTEM KEUANGAN DESA (SISKEUDES)</w:t>
      </w:r>
    </w:p>
    <w:p>
      <w:pPr>
        <w:tabs>
          <w:tab w:val="left" w:pos="1680"/>
        </w:tabs>
        <w:spacing w:before="240" w:after="240" w:line="276" w:lineRule="auto"/>
        <w:ind w:right="1"/>
        <w:jc w:val="center"/>
        <w:rPr>
          <w:rFonts w:ascii="Bookman Old Style" w:hAnsi="Bookman Old Style"/>
          <w:bCs/>
          <w:sz w:val="28"/>
          <w:szCs w:val="28"/>
        </w:rPr>
      </w:pPr>
      <w:r>
        <w:rPr>
          <w:rFonts w:ascii="Bookman Old Style" w:hAnsi="Bookman Old Style"/>
          <w:bCs/>
          <w:sz w:val="28"/>
          <w:szCs w:val="28"/>
          <w:lang w:val="id-ID"/>
        </w:rPr>
        <w:t xml:space="preserve">DI DESA </w:t>
      </w:r>
      <w:r>
        <w:rPr>
          <w:rFonts w:ascii="Bookman Old Style" w:hAnsi="Bookman Old Style"/>
          <w:bCs/>
          <w:sz w:val="28"/>
          <w:szCs w:val="28"/>
        </w:rPr>
        <w:t xml:space="preserve">KALIPELUS </w:t>
      </w:r>
      <w:r>
        <w:rPr>
          <w:rFonts w:ascii="Bookman Old Style" w:hAnsi="Bookman Old Style"/>
          <w:bCs/>
          <w:sz w:val="28"/>
          <w:szCs w:val="28"/>
          <w:lang w:val="id-ID"/>
        </w:rPr>
        <w:t xml:space="preserve">KECAMATAN </w:t>
      </w:r>
      <w:r>
        <w:rPr>
          <w:rFonts w:ascii="Bookman Old Style" w:hAnsi="Bookman Old Style"/>
          <w:bCs/>
          <w:sz w:val="28"/>
          <w:szCs w:val="28"/>
        </w:rPr>
        <w:t>PURWANEGARA</w:t>
      </w:r>
      <w:r>
        <w:rPr>
          <w:rFonts w:ascii="Bookman Old Style" w:hAnsi="Bookman Old Style"/>
          <w:bCs/>
          <w:sz w:val="28"/>
          <w:szCs w:val="28"/>
          <w:lang w:val="id-ID"/>
        </w:rPr>
        <w:t xml:space="preserve"> </w:t>
      </w:r>
    </w:p>
    <w:p>
      <w:pPr>
        <w:tabs>
          <w:tab w:val="left" w:pos="1680"/>
        </w:tabs>
        <w:spacing w:before="240" w:after="240" w:line="276" w:lineRule="auto"/>
        <w:ind w:right="1"/>
        <w:jc w:val="center"/>
        <w:rPr>
          <w:rFonts w:ascii="Bookman Old Style" w:hAnsi="Bookman Old Style"/>
          <w:bCs/>
          <w:sz w:val="28"/>
          <w:szCs w:val="28"/>
          <w:lang w:val="id-ID"/>
        </w:rPr>
      </w:pPr>
      <w:r>
        <w:rPr>
          <w:rFonts w:ascii="Bookman Old Style" w:hAnsi="Bookman Old Style"/>
          <w:bCs/>
          <w:sz w:val="28"/>
          <w:szCs w:val="28"/>
          <w:lang w:val="id-ID"/>
        </w:rPr>
        <w:t>KABUPATEN BANJARNEGARA</w:t>
      </w:r>
    </w:p>
    <w:p>
      <w:pPr>
        <w:tabs>
          <w:tab w:val="left" w:pos="1680"/>
        </w:tabs>
        <w:spacing w:before="240" w:after="240" w:line="276" w:lineRule="auto"/>
        <w:ind w:right="1"/>
        <w:jc w:val="center"/>
        <w:rPr>
          <w:rFonts w:hint="default" w:ascii="Bookman Old Style" w:hAnsi="Bookman Old Style"/>
          <w:bCs/>
          <w:sz w:val="28"/>
          <w:szCs w:val="28"/>
          <w:lang w:val="en-US"/>
        </w:rPr>
      </w:pPr>
      <w:r>
        <w:rPr>
          <w:rFonts w:ascii="Bookman Old Style" w:hAnsi="Bookman Old Style"/>
          <w:bCs/>
          <w:sz w:val="28"/>
          <w:szCs w:val="28"/>
          <w:lang w:val="fi-FI"/>
        </w:rPr>
        <w:t xml:space="preserve"> TAHUN 202</w:t>
      </w:r>
      <w:r>
        <w:rPr>
          <w:rFonts w:hint="default" w:ascii="Bookman Old Style" w:hAnsi="Bookman Old Style"/>
          <w:bCs/>
          <w:sz w:val="28"/>
          <w:szCs w:val="28"/>
          <w:lang w:val="en-US"/>
        </w:rPr>
        <w:t>4</w:t>
      </w:r>
    </w:p>
    <w:p>
      <w:pPr>
        <w:spacing w:before="240" w:after="240"/>
        <w:jc w:val="center"/>
        <w:rPr>
          <w:bCs/>
        </w:rPr>
      </w:pPr>
    </w:p>
    <w:p>
      <w:pPr>
        <w:spacing w:before="240" w:after="240"/>
        <w:jc w:val="center"/>
        <w:rPr>
          <w:bCs/>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jc w:val="center"/>
        <w:rPr>
          <w:b/>
        </w:rPr>
      </w:pPr>
    </w:p>
    <w:p>
      <w:pPr>
        <w:tabs>
          <w:tab w:val="left" w:pos="1680"/>
        </w:tabs>
        <w:ind w:right="1"/>
        <w:jc w:val="center"/>
        <w:rPr>
          <w:b/>
          <w:lang w:val="fi-FI"/>
        </w:rPr>
      </w:pPr>
    </w:p>
    <w:p>
      <w:pPr>
        <w:tabs>
          <w:tab w:val="left" w:pos="1680"/>
        </w:tabs>
        <w:spacing w:line="276" w:lineRule="auto"/>
        <w:ind w:right="1"/>
        <w:jc w:val="center"/>
        <w:rPr>
          <w:rFonts w:ascii="Bookman Old Style" w:hAnsi="Bookman Old Style"/>
          <w:b/>
          <w:lang w:val="fi-FI"/>
        </w:rPr>
      </w:pPr>
      <w:r>
        <w:rPr>
          <w:rFonts w:ascii="Bookman Old Style" w:hAnsi="Bookman Old Style"/>
          <w:b/>
          <w:color w:val="0070C0"/>
          <w:sz w:val="32"/>
        </w:rPr>
        <w:drawing>
          <wp:inline distT="0" distB="0" distL="0" distR="0">
            <wp:extent cx="1314450" cy="1313815"/>
            <wp:effectExtent l="0" t="0" r="635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314315" cy="1313914"/>
                    </a:xfrm>
                    <a:prstGeom prst="rect">
                      <a:avLst/>
                    </a:prstGeom>
                    <a:noFill/>
                    <a:ln>
                      <a:noFill/>
                    </a:ln>
                  </pic:spPr>
                </pic:pic>
              </a:graphicData>
            </a:graphic>
          </wp:inline>
        </w:drawing>
      </w:r>
    </w:p>
    <w:p>
      <w:pPr>
        <w:tabs>
          <w:tab w:val="left" w:pos="1680"/>
        </w:tabs>
        <w:spacing w:line="276" w:lineRule="auto"/>
        <w:ind w:right="1"/>
        <w:jc w:val="center"/>
        <w:rPr>
          <w:rFonts w:ascii="Bookman Old Style" w:hAnsi="Bookman Old Style"/>
          <w:b/>
          <w:lang w:val="fi-FI"/>
        </w:rPr>
      </w:pPr>
    </w:p>
    <w:p>
      <w:pPr>
        <w:tabs>
          <w:tab w:val="left" w:pos="1680"/>
        </w:tabs>
        <w:spacing w:line="276" w:lineRule="auto"/>
        <w:ind w:right="1"/>
        <w:jc w:val="center"/>
        <w:rPr>
          <w:rFonts w:ascii="Bookman Old Style" w:hAnsi="Bookman Old Style"/>
          <w:bCs/>
          <w:lang w:val="id-ID"/>
        </w:rPr>
      </w:pPr>
      <w:r>
        <w:rPr>
          <w:rFonts w:ascii="Bookman Old Style" w:hAnsi="Bookman Old Style"/>
          <w:bCs/>
          <w:lang w:val="fi-FI"/>
        </w:rPr>
        <w:t xml:space="preserve">KABUPATEN </w:t>
      </w:r>
      <w:r>
        <w:rPr>
          <w:rFonts w:ascii="Bookman Old Style" w:hAnsi="Bookman Old Style"/>
          <w:bCs/>
          <w:lang w:val="id-ID"/>
        </w:rPr>
        <w:t>BANJARNEGARA</w:t>
      </w:r>
    </w:p>
    <w:p>
      <w:pPr>
        <w:tabs>
          <w:tab w:val="left" w:pos="1680"/>
        </w:tabs>
        <w:spacing w:after="240" w:line="276" w:lineRule="auto"/>
        <w:ind w:right="1"/>
        <w:jc w:val="center"/>
        <w:rPr>
          <w:rFonts w:ascii="Bookman Old Style" w:hAnsi="Bookman Old Style"/>
          <w:bCs/>
          <w:lang w:val="fi-FI"/>
        </w:rPr>
      </w:pPr>
      <w:r>
        <w:rPr>
          <w:rFonts w:ascii="Bookman Old Style" w:hAnsi="Bookman Old Style"/>
          <w:bCs/>
          <w:lang w:val="id-ID"/>
        </w:rPr>
        <w:t xml:space="preserve">KECAMATAN </w:t>
      </w:r>
      <w:r>
        <w:rPr>
          <w:rFonts w:ascii="Bookman Old Style" w:hAnsi="Bookman Old Style"/>
          <w:bCs/>
        </w:rPr>
        <w:t>PURWANEGARA</w:t>
      </w:r>
      <w:r>
        <w:rPr>
          <w:rFonts w:ascii="Bookman Old Style" w:hAnsi="Bookman Old Style"/>
          <w:bCs/>
          <w:lang w:val="fi-FI"/>
        </w:rPr>
        <w:t xml:space="preserve"> </w:t>
      </w:r>
    </w:p>
    <w:p>
      <w:pPr>
        <w:tabs>
          <w:tab w:val="left" w:pos="1680"/>
        </w:tabs>
        <w:spacing w:after="240" w:line="276" w:lineRule="auto"/>
        <w:ind w:right="1"/>
        <w:jc w:val="center"/>
        <w:rPr>
          <w:rFonts w:ascii="Bookman Old Style" w:hAnsi="Bookman Old Style"/>
          <w:bCs/>
        </w:rPr>
      </w:pPr>
      <w:r>
        <w:rPr>
          <w:rFonts w:ascii="Bookman Old Style" w:hAnsi="Bookman Old Style"/>
          <w:bCs/>
          <w:lang w:val="fi-FI"/>
        </w:rPr>
        <w:t xml:space="preserve">KEPUTUSAN KEPALA DESA </w:t>
      </w:r>
      <w:r>
        <w:rPr>
          <w:rFonts w:ascii="Bookman Old Style" w:hAnsi="Bookman Old Style"/>
          <w:bCs/>
        </w:rPr>
        <w:t>KALIPELUS</w:t>
      </w:r>
    </w:p>
    <w:p>
      <w:pPr>
        <w:tabs>
          <w:tab w:val="left" w:pos="1680"/>
        </w:tabs>
        <w:ind w:right="1"/>
        <w:jc w:val="center"/>
        <w:rPr>
          <w:rFonts w:hint="default" w:ascii="Bookman Old Style" w:hAnsi="Bookman Old Style"/>
          <w:bCs/>
          <w:lang w:val="en-US"/>
        </w:rPr>
      </w:pPr>
      <w:r>
        <w:rPr>
          <w:rFonts w:ascii="Bookman Old Style" w:hAnsi="Bookman Old Style"/>
          <w:bCs/>
          <w:lang w:val="fi-FI"/>
        </w:rPr>
        <w:t xml:space="preserve">NOMOR </w:t>
      </w:r>
      <w:r>
        <w:rPr>
          <w:rFonts w:ascii="Bookman Old Style" w:hAnsi="Bookman Old Style"/>
          <w:bCs/>
          <w:lang w:val="id-ID"/>
        </w:rPr>
        <w:t>: 900/</w:t>
      </w:r>
      <w:r>
        <w:rPr>
          <w:rFonts w:hint="default" w:ascii="Bookman Old Style" w:hAnsi="Bookman Old Style"/>
          <w:bCs/>
          <w:lang w:val="en-US"/>
        </w:rPr>
        <w:t xml:space="preserve"> 3</w:t>
      </w:r>
      <w:r>
        <w:rPr>
          <w:rFonts w:ascii="Bookman Old Style" w:hAnsi="Bookman Old Style"/>
          <w:bCs/>
          <w:lang w:val="id-ID"/>
        </w:rPr>
        <w:t xml:space="preserve"> TAHUN 202</w:t>
      </w:r>
      <w:r>
        <w:rPr>
          <w:rFonts w:hint="default" w:ascii="Bookman Old Style" w:hAnsi="Bookman Old Style"/>
          <w:bCs/>
          <w:lang w:val="en-US"/>
        </w:rPr>
        <w:t>4</w:t>
      </w:r>
    </w:p>
    <w:p>
      <w:pPr>
        <w:tabs>
          <w:tab w:val="left" w:pos="1680"/>
        </w:tabs>
        <w:ind w:right="1"/>
        <w:jc w:val="center"/>
        <w:rPr>
          <w:rFonts w:ascii="Bookman Old Style" w:hAnsi="Bookman Old Style"/>
          <w:bCs/>
          <w:lang w:val="fi-FI"/>
        </w:rPr>
      </w:pPr>
    </w:p>
    <w:p>
      <w:pPr>
        <w:tabs>
          <w:tab w:val="left" w:pos="1680"/>
        </w:tabs>
        <w:spacing w:line="276" w:lineRule="auto"/>
        <w:ind w:right="1"/>
        <w:jc w:val="center"/>
        <w:rPr>
          <w:rFonts w:ascii="Bookman Old Style" w:hAnsi="Bookman Old Style"/>
          <w:bCs/>
          <w:lang w:val="fi-FI"/>
        </w:rPr>
      </w:pPr>
      <w:r>
        <w:rPr>
          <w:rFonts w:ascii="Bookman Old Style" w:hAnsi="Bookman Old Style"/>
          <w:bCs/>
          <w:lang w:val="fi-FI"/>
        </w:rPr>
        <w:t>TENTANG</w:t>
      </w:r>
    </w:p>
    <w:p>
      <w:pPr>
        <w:tabs>
          <w:tab w:val="left" w:pos="1680"/>
        </w:tabs>
        <w:spacing w:line="276" w:lineRule="auto"/>
        <w:ind w:right="1"/>
        <w:jc w:val="center"/>
        <w:rPr>
          <w:rFonts w:ascii="Bookman Old Style" w:hAnsi="Bookman Old Style"/>
          <w:bCs/>
          <w:lang w:val="id-ID"/>
        </w:rPr>
      </w:pPr>
      <w:r>
        <w:rPr>
          <w:rFonts w:ascii="Bookman Old Style" w:hAnsi="Bookman Old Style"/>
          <w:bCs/>
          <w:lang w:val="fi-FI"/>
        </w:rPr>
        <w:t>PENUNJUKAN OPERATOR SISTEM KEUANGAN DESA (SISKEUDES)</w:t>
      </w:r>
    </w:p>
    <w:p>
      <w:pPr>
        <w:tabs>
          <w:tab w:val="left" w:pos="1680"/>
        </w:tabs>
        <w:spacing w:line="276" w:lineRule="auto"/>
        <w:ind w:right="1"/>
        <w:jc w:val="center"/>
        <w:rPr>
          <w:rFonts w:ascii="Bookman Old Style" w:hAnsi="Bookman Old Style"/>
          <w:bCs/>
        </w:rPr>
      </w:pPr>
      <w:r>
        <w:rPr>
          <w:rFonts w:ascii="Bookman Old Style" w:hAnsi="Bookman Old Style"/>
          <w:bCs/>
          <w:lang w:val="id-ID"/>
        </w:rPr>
        <w:t xml:space="preserve">DI DESA </w:t>
      </w:r>
      <w:r>
        <w:rPr>
          <w:rFonts w:ascii="Bookman Old Style" w:hAnsi="Bookman Old Style"/>
          <w:bCs/>
        </w:rPr>
        <w:t xml:space="preserve">KALIPELUS </w:t>
      </w:r>
      <w:r>
        <w:rPr>
          <w:rFonts w:ascii="Bookman Old Style" w:hAnsi="Bookman Old Style"/>
          <w:bCs/>
          <w:lang w:val="id-ID"/>
        </w:rPr>
        <w:t xml:space="preserve">KECAMATAN </w:t>
      </w:r>
      <w:r>
        <w:rPr>
          <w:rFonts w:ascii="Bookman Old Style" w:hAnsi="Bookman Old Style"/>
          <w:bCs/>
        </w:rPr>
        <w:t>PURWANEGARA</w:t>
      </w:r>
      <w:r>
        <w:rPr>
          <w:rFonts w:ascii="Bookman Old Style" w:hAnsi="Bookman Old Style"/>
          <w:bCs/>
          <w:lang w:val="id-ID"/>
        </w:rPr>
        <w:t xml:space="preserve"> </w:t>
      </w:r>
    </w:p>
    <w:p>
      <w:pPr>
        <w:tabs>
          <w:tab w:val="left" w:pos="1680"/>
        </w:tabs>
        <w:spacing w:line="276" w:lineRule="auto"/>
        <w:ind w:right="1"/>
        <w:jc w:val="center"/>
        <w:rPr>
          <w:rFonts w:hint="default" w:ascii="Bookman Old Style" w:hAnsi="Bookman Old Style"/>
          <w:b/>
          <w:lang w:val="en-US"/>
        </w:rPr>
      </w:pPr>
      <w:r>
        <w:rPr>
          <w:rFonts w:ascii="Bookman Old Style" w:hAnsi="Bookman Old Style"/>
          <w:bCs/>
          <w:lang w:val="id-ID"/>
        </w:rPr>
        <w:t>KABUPATEN BANJARNEGARA</w:t>
      </w:r>
      <w:r>
        <w:rPr>
          <w:rFonts w:ascii="Bookman Old Style" w:hAnsi="Bookman Old Style"/>
          <w:bCs/>
        </w:rPr>
        <w:t xml:space="preserve"> </w:t>
      </w:r>
      <w:r>
        <w:rPr>
          <w:rFonts w:ascii="Bookman Old Style" w:hAnsi="Bookman Old Style"/>
          <w:bCs/>
          <w:lang w:val="fi-FI"/>
        </w:rPr>
        <w:t>TAHUN 202</w:t>
      </w:r>
      <w:r>
        <w:rPr>
          <w:rFonts w:hint="default" w:ascii="Bookman Old Style" w:hAnsi="Bookman Old Style"/>
          <w:bCs/>
          <w:lang w:val="en-US"/>
        </w:rPr>
        <w:t>4</w:t>
      </w:r>
    </w:p>
    <w:p>
      <w:pPr>
        <w:tabs>
          <w:tab w:val="left" w:pos="1680"/>
        </w:tabs>
        <w:ind w:right="1"/>
        <w:jc w:val="center"/>
        <w:rPr>
          <w:rFonts w:ascii="Bookman Old Style" w:hAnsi="Bookman Old Style"/>
          <w:lang w:val="fi-FI"/>
        </w:rPr>
      </w:pPr>
    </w:p>
    <w:p>
      <w:pPr>
        <w:tabs>
          <w:tab w:val="left" w:pos="1680"/>
        </w:tabs>
        <w:ind w:right="1"/>
        <w:jc w:val="center"/>
        <w:rPr>
          <w:rFonts w:ascii="Bookman Old Style" w:hAnsi="Bookman Old Style"/>
          <w:lang w:val="id-ID"/>
        </w:rPr>
      </w:pPr>
      <w:r>
        <w:rPr>
          <w:rFonts w:ascii="Bookman Old Style" w:hAnsi="Bookman Old Style"/>
          <w:lang w:val="fi-FI"/>
        </w:rPr>
        <w:t xml:space="preserve">KEPALA DESA </w:t>
      </w:r>
      <w:r>
        <w:rPr>
          <w:rFonts w:ascii="Bookman Old Style" w:hAnsi="Bookman Old Style"/>
        </w:rPr>
        <w:t>KALIPELUS</w:t>
      </w:r>
      <w:r>
        <w:rPr>
          <w:rFonts w:ascii="Bookman Old Style" w:hAnsi="Bookman Old Style"/>
          <w:lang w:val="id-ID"/>
        </w:rPr>
        <w:t>,</w:t>
      </w:r>
    </w:p>
    <w:p>
      <w:pPr>
        <w:tabs>
          <w:tab w:val="left" w:pos="1680"/>
          <w:tab w:val="left" w:pos="1920"/>
          <w:tab w:val="left" w:pos="2160"/>
        </w:tabs>
        <w:ind w:left="2160" w:right="1" w:hanging="2160"/>
        <w:jc w:val="both"/>
        <w:rPr>
          <w:rFonts w:ascii="Bookman Old Style" w:hAnsi="Bookman Old Style"/>
          <w:lang w:val="fi-FI"/>
        </w:rPr>
      </w:pPr>
    </w:p>
    <w:tbl>
      <w:tblPr>
        <w:tblStyle w:val="7"/>
        <w:tblW w:w="10157"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94"/>
        <w:gridCol w:w="293"/>
        <w:gridCol w:w="8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594" w:type="dxa"/>
          </w:tcPr>
          <w:p>
            <w:pPr>
              <w:keepNext w:val="0"/>
              <w:keepLines w:val="0"/>
              <w:widowControl w:val="0"/>
              <w:suppressLineNumbers w:val="0"/>
              <w:autoSpaceDE w:val="0"/>
              <w:autoSpaceDN w:val="0"/>
              <w:adjustRightInd w:val="0"/>
              <w:spacing w:before="0" w:beforeAutospacing="0" w:after="240" w:afterAutospacing="0" w:line="276" w:lineRule="auto"/>
              <w:ind w:left="0" w:right="0"/>
              <w:jc w:val="both"/>
              <w:rPr>
                <w:rFonts w:hint="eastAsia" w:ascii="Bookman Old Style" w:hAnsi="Bookman Old Style"/>
              </w:rPr>
            </w:pPr>
            <w:r>
              <w:rPr>
                <w:rFonts w:hint="eastAsia" w:ascii="Bookman Old Style" w:hAnsi="Bookman Old Style"/>
                <w:lang w:val="fi-FI"/>
              </w:rPr>
              <w:t>Menimbang</w:t>
            </w:r>
          </w:p>
        </w:tc>
        <w:tc>
          <w:tcPr>
            <w:tcW w:w="293" w:type="dxa"/>
          </w:tcPr>
          <w:p>
            <w:pPr>
              <w:keepNext w:val="0"/>
              <w:keepLines w:val="0"/>
              <w:widowControl w:val="0"/>
              <w:suppressLineNumbers w:val="0"/>
              <w:autoSpaceDE w:val="0"/>
              <w:autoSpaceDN w:val="0"/>
              <w:adjustRightInd w:val="0"/>
              <w:spacing w:before="0" w:beforeAutospacing="0" w:after="240" w:afterAutospacing="0" w:line="276" w:lineRule="auto"/>
              <w:ind w:left="0" w:right="0"/>
              <w:jc w:val="both"/>
              <w:rPr>
                <w:rFonts w:hint="eastAsia" w:ascii="Bookman Old Style" w:hAnsi="Bookman Old Style"/>
              </w:rPr>
            </w:pPr>
            <w:r>
              <w:rPr>
                <w:rFonts w:hint="eastAsia" w:ascii="Bookman Old Style" w:hAnsi="Bookman Old Style"/>
              </w:rPr>
              <w:t>:</w:t>
            </w:r>
          </w:p>
          <w:p>
            <w:pPr>
              <w:keepNext w:val="0"/>
              <w:keepLines w:val="0"/>
              <w:widowControl w:val="0"/>
              <w:suppressLineNumbers w:val="0"/>
              <w:autoSpaceDE w:val="0"/>
              <w:autoSpaceDN w:val="0"/>
              <w:adjustRightInd w:val="0"/>
              <w:spacing w:before="0" w:beforeAutospacing="0" w:after="240" w:afterAutospacing="0" w:line="276" w:lineRule="auto"/>
              <w:ind w:left="0" w:right="0"/>
              <w:jc w:val="both"/>
              <w:rPr>
                <w:rFonts w:hint="eastAsia" w:ascii="Bookman Old Style" w:hAnsi="Bookman Old Style"/>
              </w:rPr>
            </w:pPr>
          </w:p>
          <w:p>
            <w:pPr>
              <w:keepNext w:val="0"/>
              <w:keepLines w:val="0"/>
              <w:widowControl w:val="0"/>
              <w:suppressLineNumbers w:val="0"/>
              <w:autoSpaceDE w:val="0"/>
              <w:autoSpaceDN w:val="0"/>
              <w:adjustRightInd w:val="0"/>
              <w:spacing w:before="0" w:beforeAutospacing="0" w:after="240" w:afterAutospacing="0" w:line="276" w:lineRule="auto"/>
              <w:ind w:left="0" w:right="0"/>
              <w:jc w:val="both"/>
              <w:rPr>
                <w:rFonts w:hint="eastAsia" w:ascii="Bookman Old Style" w:hAnsi="Bookman Old Style"/>
              </w:rPr>
            </w:pPr>
          </w:p>
          <w:p>
            <w:pPr>
              <w:keepNext w:val="0"/>
              <w:keepLines w:val="0"/>
              <w:widowControl w:val="0"/>
              <w:suppressLineNumbers w:val="0"/>
              <w:autoSpaceDE w:val="0"/>
              <w:autoSpaceDN w:val="0"/>
              <w:adjustRightInd w:val="0"/>
              <w:spacing w:before="0" w:beforeAutospacing="0" w:after="240" w:afterAutospacing="0" w:line="276" w:lineRule="auto"/>
              <w:ind w:left="0" w:right="0"/>
              <w:jc w:val="both"/>
              <w:rPr>
                <w:rFonts w:hint="eastAsia" w:ascii="Bookman Old Style" w:hAnsi="Bookman Old Style"/>
              </w:rPr>
            </w:pPr>
          </w:p>
        </w:tc>
        <w:tc>
          <w:tcPr>
            <w:tcW w:w="8270" w:type="dxa"/>
          </w:tcPr>
          <w:p>
            <w:pPr>
              <w:pStyle w:val="9"/>
              <w:keepNext w:val="0"/>
              <w:keepLines w:val="0"/>
              <w:widowControl/>
              <w:numPr>
                <w:ilvl w:val="0"/>
                <w:numId w:val="1"/>
              </w:numPr>
              <w:suppressLineNumbers w:val="0"/>
              <w:spacing w:before="0" w:beforeAutospacing="0" w:after="240" w:afterAutospacing="0" w:line="276" w:lineRule="auto"/>
              <w:ind w:left="415" w:right="0" w:hanging="425"/>
              <w:jc w:val="both"/>
              <w:rPr>
                <w:rFonts w:hint="eastAsia" w:ascii="Bookman Old Style" w:hAnsi="Bookman Old Style"/>
              </w:rPr>
            </w:pPr>
            <w:r>
              <w:rPr>
                <w:rFonts w:hint="eastAsia" w:ascii="Bookman Old Style" w:hAnsi="Bookman Old Style" w:cs="Tahoma"/>
              </w:rPr>
              <w:t xml:space="preserve">bahwa  untuk ketertiban dan kelancaran pelaksanaan Anggaran Pendapatan dan Belanja Desa Tahun </w:t>
            </w:r>
            <w:r>
              <w:rPr>
                <w:rFonts w:hint="eastAsia" w:ascii="Bookman Old Style" w:hAnsi="Bookman Old Style" w:cs="Tahoma"/>
                <w:lang w:val="id-ID"/>
              </w:rPr>
              <w:t xml:space="preserve">Anggaran </w:t>
            </w:r>
            <w:r>
              <w:rPr>
                <w:rFonts w:hint="eastAsia" w:ascii="Bookman Old Style" w:hAnsi="Bookman Old Style" w:cs="Tahoma"/>
              </w:rPr>
              <w:t>202</w:t>
            </w:r>
            <w:r>
              <w:rPr>
                <w:rFonts w:hint="default" w:ascii="Bookman Old Style" w:hAnsi="Bookman Old Style" w:cs="Tahoma"/>
                <w:lang w:val="en-US"/>
              </w:rPr>
              <w:t>4</w:t>
            </w:r>
            <w:r>
              <w:rPr>
                <w:rFonts w:hint="eastAsia" w:ascii="Bookman Old Style" w:hAnsi="Bookman Old Style" w:cs="Tahoma"/>
              </w:rPr>
              <w:t xml:space="preserve">, maka perlu menunjuk  </w:t>
            </w:r>
            <w:r>
              <w:rPr>
                <w:rFonts w:hint="eastAsia" w:ascii="Bookman Old Style" w:hAnsi="Bookman Old Style" w:cs="Tahoma"/>
                <w:lang w:val="id-ID"/>
              </w:rPr>
              <w:t>Operator Sistem Keuangan Desa (Siskeudes)</w:t>
            </w:r>
            <w:r>
              <w:rPr>
                <w:rFonts w:hint="eastAsia" w:ascii="Bookman Old Style" w:hAnsi="Bookman Old Style" w:cs="Tahoma"/>
              </w:rPr>
              <w:t xml:space="preserve"> di Desa Kalipelus Kecamatan Purwanegara Kabupaten Banjarnegara Tahun 202</w:t>
            </w:r>
            <w:r>
              <w:rPr>
                <w:rFonts w:hint="default" w:ascii="Bookman Old Style" w:hAnsi="Bookman Old Style" w:cs="Tahoma"/>
                <w:lang w:val="en-US"/>
              </w:rPr>
              <w:t>4</w:t>
            </w:r>
            <w:r>
              <w:rPr>
                <w:rFonts w:hint="eastAsia" w:ascii="Bookman Old Style" w:hAnsi="Bookman Old Style" w:cs="Tahoma"/>
              </w:rPr>
              <w:t>;</w:t>
            </w:r>
          </w:p>
          <w:p>
            <w:pPr>
              <w:pStyle w:val="9"/>
              <w:keepNext w:val="0"/>
              <w:keepLines w:val="0"/>
              <w:widowControl/>
              <w:suppressLineNumbers w:val="0"/>
              <w:spacing w:before="0" w:beforeAutospacing="0" w:after="240" w:afterAutospacing="0" w:line="276" w:lineRule="auto"/>
              <w:ind w:left="415" w:right="0" w:hanging="425"/>
              <w:jc w:val="both"/>
              <w:rPr>
                <w:rFonts w:hint="eastAsia" w:ascii="Bookman Old Style" w:hAnsi="Bookman Old Style"/>
              </w:rPr>
            </w:pPr>
          </w:p>
          <w:p>
            <w:pPr>
              <w:pStyle w:val="9"/>
              <w:keepNext w:val="0"/>
              <w:keepLines w:val="0"/>
              <w:widowControl/>
              <w:numPr>
                <w:ilvl w:val="0"/>
                <w:numId w:val="1"/>
              </w:numPr>
              <w:suppressLineNumbers w:val="0"/>
              <w:spacing w:before="0" w:beforeAutospacing="0" w:after="240" w:afterAutospacing="0" w:line="276" w:lineRule="auto"/>
              <w:ind w:left="415" w:right="0" w:hanging="425"/>
              <w:jc w:val="both"/>
              <w:rPr>
                <w:rFonts w:hint="eastAsia" w:ascii="Bookman Old Style" w:hAnsi="Bookman Old Style"/>
              </w:rPr>
            </w:pPr>
            <w:r>
              <w:rPr>
                <w:rFonts w:hint="eastAsia" w:ascii="Bookman Old Style" w:hAnsi="Bookman Old Style"/>
                <w:lang w:eastAsia="id-ID"/>
              </w:rPr>
              <w:t>Bahwa berdasarkan pertimbangan sebagaimana dalam huruf a, perlu menetapkan Surat Keputusan Kepala Desa tentang Penunjukan Operator Siskeudes Tahun 202</w:t>
            </w:r>
            <w:r>
              <w:rPr>
                <w:rFonts w:hint="default" w:ascii="Bookman Old Style" w:hAnsi="Bookman Old Style"/>
                <w:lang w:val="en-US" w:eastAsia="id-ID"/>
              </w:rPr>
              <w:t>4</w:t>
            </w:r>
            <w:r>
              <w:rPr>
                <w:rFonts w:hint="eastAsia" w:ascii="Bookman Old Style" w:hAnsi="Bookman Old Style"/>
                <w:lang w:eastAsia="id-ID"/>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594" w:type="dxa"/>
          </w:tcPr>
          <w:p>
            <w:pPr>
              <w:keepNext w:val="0"/>
              <w:keepLines w:val="0"/>
              <w:widowControl w:val="0"/>
              <w:suppressLineNumbers w:val="0"/>
              <w:autoSpaceDE w:val="0"/>
              <w:autoSpaceDN w:val="0"/>
              <w:adjustRightInd w:val="0"/>
              <w:spacing w:before="0" w:beforeAutospacing="0" w:after="240" w:afterAutospacing="0" w:line="276" w:lineRule="auto"/>
              <w:ind w:left="0" w:right="0"/>
              <w:jc w:val="both"/>
              <w:rPr>
                <w:rFonts w:hint="eastAsia" w:ascii="Bookman Old Style" w:hAnsi="Bookman Old Style"/>
                <w:lang w:val="fi-FI"/>
              </w:rPr>
            </w:pPr>
            <w:r>
              <w:rPr>
                <w:rFonts w:hint="eastAsia" w:ascii="Bookman Old Style" w:hAnsi="Bookman Old Style"/>
                <w:lang w:val="fi-FI"/>
              </w:rPr>
              <w:t>Mengingat</w:t>
            </w:r>
          </w:p>
        </w:tc>
        <w:tc>
          <w:tcPr>
            <w:tcW w:w="293" w:type="dxa"/>
          </w:tcPr>
          <w:p>
            <w:pPr>
              <w:keepNext w:val="0"/>
              <w:keepLines w:val="0"/>
              <w:widowControl w:val="0"/>
              <w:suppressLineNumbers w:val="0"/>
              <w:autoSpaceDE w:val="0"/>
              <w:autoSpaceDN w:val="0"/>
              <w:adjustRightInd w:val="0"/>
              <w:spacing w:before="0" w:beforeAutospacing="0" w:after="240" w:afterAutospacing="0" w:line="276" w:lineRule="auto"/>
              <w:ind w:left="0" w:right="0"/>
              <w:jc w:val="both"/>
              <w:rPr>
                <w:rFonts w:hint="eastAsia" w:ascii="Bookman Old Style" w:hAnsi="Bookman Old Style"/>
              </w:rPr>
            </w:pPr>
            <w:r>
              <w:rPr>
                <w:rFonts w:hint="eastAsia" w:ascii="Bookman Old Style" w:hAnsi="Bookman Old Style"/>
              </w:rPr>
              <w:t>:</w:t>
            </w:r>
          </w:p>
        </w:tc>
        <w:tc>
          <w:tcPr>
            <w:tcW w:w="8270" w:type="dxa"/>
          </w:tcPr>
          <w:p>
            <w:pPr>
              <w:pStyle w:val="9"/>
              <w:keepNext w:val="0"/>
              <w:keepLines w:val="0"/>
              <w:widowControl/>
              <w:numPr>
                <w:ilvl w:val="0"/>
                <w:numId w:val="2"/>
              </w:numPr>
              <w:suppressLineNumbers w:val="0"/>
              <w:autoSpaceDE w:val="0"/>
              <w:autoSpaceDN w:val="0"/>
              <w:adjustRightInd w:val="0"/>
              <w:spacing w:before="0" w:beforeAutospacing="0" w:after="200" w:afterAutospacing="0" w:line="276" w:lineRule="auto"/>
              <w:ind w:right="0"/>
              <w:jc w:val="both"/>
              <w:rPr>
                <w:rFonts w:hint="eastAsia" w:ascii="Bookman Old Style" w:hAnsi="Bookman Old Style" w:eastAsia="MS Mincho"/>
                <w:lang w:eastAsia="ja-JP"/>
              </w:rPr>
            </w:pPr>
            <w:r>
              <w:rPr>
                <w:rFonts w:hint="eastAsia" w:ascii="Bookman Old Style" w:hAnsi="Bookman Old Style" w:eastAsia="MS Mincho"/>
                <w:lang w:eastAsia="ja-JP"/>
              </w:rPr>
              <w:t>Undang-Undang Nomor 13 Tahun 1950 tentang Pembentukan Daerah-daerah Kabupaten Dalam Lingkungan Provinsi Jawa Tengah;</w:t>
            </w:r>
          </w:p>
          <w:p>
            <w:pPr>
              <w:pStyle w:val="9"/>
              <w:keepNext w:val="0"/>
              <w:keepLines w:val="0"/>
              <w:widowControl/>
              <w:numPr>
                <w:ilvl w:val="0"/>
                <w:numId w:val="2"/>
              </w:numPr>
              <w:suppressLineNumbers w:val="0"/>
              <w:autoSpaceDE w:val="0"/>
              <w:autoSpaceDN w:val="0"/>
              <w:adjustRightInd w:val="0"/>
              <w:spacing w:before="0" w:beforeAutospacing="0" w:after="200" w:afterAutospacing="0" w:line="276" w:lineRule="auto"/>
              <w:ind w:right="0"/>
              <w:jc w:val="both"/>
              <w:rPr>
                <w:rFonts w:hint="eastAsia" w:ascii="Bookman Old Style" w:hAnsi="Bookman Old Style" w:eastAsia="MS Mincho"/>
                <w:lang w:eastAsia="ja-JP"/>
              </w:rPr>
            </w:pPr>
            <w:r>
              <w:rPr>
                <w:rFonts w:hint="eastAsia" w:ascii="Bookman Old Style" w:hAnsi="Bookman Old Style" w:eastAsia="MS Mincho"/>
              </w:rPr>
              <w:t>Undang-Undang Nomor 6 Tahun 2014 tentang Desa (Lembaran Negara Republik Indonesia Nomor 7, Tambahan Lembaran Negara Republik Indonesia Nomor 5495);</w:t>
            </w:r>
          </w:p>
          <w:p>
            <w:pPr>
              <w:pStyle w:val="9"/>
              <w:keepNext w:val="0"/>
              <w:keepLines w:val="0"/>
              <w:widowControl/>
              <w:numPr>
                <w:ilvl w:val="0"/>
                <w:numId w:val="2"/>
              </w:numPr>
              <w:suppressLineNumbers w:val="0"/>
              <w:autoSpaceDE w:val="0"/>
              <w:autoSpaceDN w:val="0"/>
              <w:adjustRightInd w:val="0"/>
              <w:spacing w:before="0" w:beforeAutospacing="0" w:after="200" w:afterAutospacing="0" w:line="276" w:lineRule="auto"/>
              <w:ind w:right="0"/>
              <w:jc w:val="both"/>
              <w:rPr>
                <w:rFonts w:hint="eastAsia" w:ascii="Bookman Old Style" w:hAnsi="Bookman Old Style" w:eastAsia="MS Mincho"/>
                <w:lang w:eastAsia="ja-JP"/>
              </w:rPr>
            </w:pPr>
            <w:r>
              <w:rPr>
                <w:rFonts w:hint="eastAsia" w:ascii="Bookman Old Style" w:hAnsi="Bookman Old Style" w:cs="Tahoma"/>
              </w:rPr>
              <w:t>Undang-Undang Nomor 23 Tahun 2014 tentang Pemerintahan Daerah (Lembaran Negara Republik Indonesia Tahun 2014 Nomor 244, Tambahan Lembaran Negara Republik Indonesia Nomor 5657)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pPr>
              <w:pStyle w:val="9"/>
              <w:keepNext w:val="0"/>
              <w:keepLines w:val="0"/>
              <w:widowControl/>
              <w:numPr>
                <w:ilvl w:val="0"/>
                <w:numId w:val="2"/>
              </w:numPr>
              <w:suppressLineNumbers w:val="0"/>
              <w:autoSpaceDE w:val="0"/>
              <w:autoSpaceDN w:val="0"/>
              <w:adjustRightInd w:val="0"/>
              <w:spacing w:before="0" w:beforeAutospacing="0" w:after="200" w:afterAutospacing="0" w:line="276" w:lineRule="auto"/>
              <w:ind w:right="0"/>
              <w:jc w:val="both"/>
              <w:rPr>
                <w:rFonts w:hint="eastAsia" w:ascii="Bookman Old Style" w:hAnsi="Bookman Old Style" w:eastAsia="MS Mincho"/>
                <w:lang w:eastAsia="ja-JP"/>
              </w:rPr>
            </w:pPr>
            <w:r>
              <w:rPr>
                <w:rFonts w:hint="eastAsia" w:ascii="Bookman Old Style" w:hAnsi="Bookman Old Style" w:eastAsia="MS Mincho"/>
              </w:rPr>
              <w:t>Peraturan Pemerintah Nomor 32 Tahun 1950 tentang</w:t>
            </w:r>
            <w:r>
              <w:rPr>
                <w:rFonts w:hint="eastAsia" w:ascii="Bookman Old Style" w:hAnsi="Bookman Old Style" w:eastAsia="MS Mincho"/>
                <w:lang w:eastAsia="ja-JP"/>
              </w:rPr>
              <w:t xml:space="preserve"> Penetapan Mulai Berlakunya Undang-Undang Nomor 13 Tahun 1950 tentang Pembentukan Daerah-daerah Kabupaten Dalam Lingkungan Provinsi Jawa Tengah;</w:t>
            </w:r>
          </w:p>
          <w:p>
            <w:pPr>
              <w:keepNext w:val="0"/>
              <w:keepLines w:val="0"/>
              <w:widowControl/>
              <w:numPr>
                <w:ilvl w:val="0"/>
                <w:numId w:val="2"/>
              </w:numPr>
              <w:suppressLineNumbers w:val="0"/>
              <w:autoSpaceDE w:val="0"/>
              <w:autoSpaceDN w:val="0"/>
              <w:adjustRightInd w:val="0"/>
              <w:spacing w:before="0" w:beforeAutospacing="0" w:after="200" w:afterAutospacing="0" w:line="276" w:lineRule="auto"/>
              <w:ind w:right="20"/>
              <w:jc w:val="both"/>
              <w:rPr>
                <w:rFonts w:hint="eastAsia" w:ascii="Bookman Old Style" w:hAnsi="Bookman Old Style"/>
                <w:color w:val="000000"/>
              </w:rPr>
            </w:pPr>
            <w:r>
              <w:rPr>
                <w:rFonts w:hint="eastAsia" w:ascii="Bookman Old Style" w:hAnsi="Bookman Old Style"/>
                <w:color w:val="000000"/>
              </w:rPr>
              <w:t>Peraturan Pemerintah Nomor 43 Tahun 2014 tentang Peraturan Pelaksanaan Undang-Undang Nomor 6 tahun 2014 tentang Desa (Lembaran Negara Republik Indonesia Tahun 2014 Nomor 123, Tambahan Lembaran Negara Republik Indonesia Nomor 5539), sebagaimana telah diubah beberapa kali terkhir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Indonesia Nomor 6321);</w:t>
            </w:r>
          </w:p>
          <w:p>
            <w:pPr>
              <w:pStyle w:val="9"/>
              <w:keepNext w:val="0"/>
              <w:keepLines w:val="0"/>
              <w:widowControl/>
              <w:numPr>
                <w:ilvl w:val="0"/>
                <w:numId w:val="2"/>
              </w:numPr>
              <w:suppressLineNumbers w:val="0"/>
              <w:autoSpaceDE w:val="0"/>
              <w:autoSpaceDN w:val="0"/>
              <w:adjustRightInd w:val="0"/>
              <w:spacing w:before="0" w:beforeAutospacing="0" w:after="200" w:afterAutospacing="0" w:line="276" w:lineRule="auto"/>
              <w:ind w:right="0"/>
              <w:jc w:val="both"/>
              <w:rPr>
                <w:rFonts w:hint="eastAsia" w:ascii="Bookman Old Style" w:hAnsi="Bookman Old Style" w:eastAsia="MS Mincho"/>
                <w:lang w:eastAsia="ja-JP"/>
              </w:rPr>
            </w:pP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i</w:t>
            </w:r>
            <w:r>
              <w:rPr>
                <w:rFonts w:hint="eastAsia" w:ascii="Bookman Old Style" w:hAnsi="Bookman Old Style" w:eastAsia="Bookman Old Style" w:cs="Bookman Old Style"/>
                <w:spacing w:val="1"/>
              </w:rPr>
              <w:t>nt</w:t>
            </w:r>
            <w:r>
              <w:rPr>
                <w:rFonts w:hint="eastAsia" w:ascii="Bookman Old Style" w:hAnsi="Bookman Old Style" w:eastAsia="Bookman Old Style" w:cs="Bookman Old Style"/>
              </w:rPr>
              <w:t xml:space="preserve">ah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rPr>
              <w:t xml:space="preserve">r </w:t>
            </w:r>
            <w:r>
              <w:rPr>
                <w:rFonts w:hint="eastAsia" w:ascii="Bookman Old Style" w:hAnsi="Bookman Old Style" w:eastAsia="Bookman Old Style" w:cs="Bookman Old Style"/>
                <w:spacing w:val="-1"/>
              </w:rPr>
              <w:t>6</w:t>
            </w:r>
            <w:r>
              <w:rPr>
                <w:rFonts w:hint="eastAsia" w:ascii="Bookman Old Style" w:hAnsi="Bookman Old Style" w:eastAsia="Bookman Old Style" w:cs="Bookman Old Style"/>
              </w:rPr>
              <w:t xml:space="preserve">0 </w:t>
            </w:r>
            <w:r>
              <w:rPr>
                <w:rFonts w:hint="eastAsia" w:ascii="Bookman Old Style" w:hAnsi="Bookman Old Style" w:eastAsia="Bookman Old Style" w:cs="Bookman Old Style"/>
                <w:spacing w:val="-5"/>
              </w:rPr>
              <w:t>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 xml:space="preserve">un </w:t>
            </w:r>
            <w:r>
              <w:rPr>
                <w:rFonts w:hint="eastAsia" w:ascii="Bookman Old Style" w:hAnsi="Bookman Old Style" w:eastAsia="Bookman Old Style" w:cs="Bookman Old Style"/>
                <w:spacing w:val="-1"/>
              </w:rPr>
              <w:t>201</w:t>
            </w:r>
            <w:r>
              <w:rPr>
                <w:rFonts w:hint="eastAsia" w:ascii="Bookman Old Style" w:hAnsi="Bookman Old Style" w:eastAsia="Bookman Old Style" w:cs="Bookman Old Style"/>
              </w:rPr>
              <w:t xml:space="preserve">4 </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1"/>
              </w:rPr>
              <w:t>nt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rPr>
              <w:t>g D</w:t>
            </w:r>
            <w:r>
              <w:rPr>
                <w:rFonts w:hint="eastAsia" w:ascii="Bookman Old Style" w:hAnsi="Bookman Old Style" w:eastAsia="Bookman Old Style" w:cs="Bookman Old Style"/>
                <w:spacing w:val="1"/>
              </w:rPr>
              <w:t>an</w:t>
            </w:r>
            <w:r>
              <w:rPr>
                <w:rFonts w:hint="eastAsia" w:ascii="Bookman Old Style" w:hAnsi="Bookman Old Style" w:eastAsia="Bookman Old Style" w:cs="Bookman Old Style"/>
              </w:rPr>
              <w:t>a D</w:t>
            </w:r>
            <w:r>
              <w:rPr>
                <w:rFonts w:hint="eastAsia" w:ascii="Bookman Old Style" w:hAnsi="Bookman Old Style" w:eastAsia="Bookman Old Style" w:cs="Bookman Old Style"/>
                <w:spacing w:val="-1"/>
              </w:rPr>
              <w:t>es</w:t>
            </w:r>
            <w:r>
              <w:rPr>
                <w:rFonts w:hint="eastAsia" w:ascii="Bookman Old Style" w:hAnsi="Bookman Old Style" w:eastAsia="Bookman Old Style" w:cs="Bookman Old Style"/>
              </w:rPr>
              <w:t xml:space="preserve">a </w:t>
            </w:r>
            <w:r>
              <w:rPr>
                <w:rFonts w:hint="eastAsia" w:ascii="Bookman Old Style" w:hAnsi="Bookman Old Style" w:eastAsia="Bookman Old Style" w:cs="Bookman Old Style"/>
                <w:spacing w:val="-2"/>
              </w:rPr>
              <w:t>y</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rPr>
              <w:t xml:space="preserve">g </w:t>
            </w:r>
            <w:r>
              <w:rPr>
                <w:rFonts w:hint="eastAsia" w:ascii="Bookman Old Style" w:hAnsi="Bookman Old Style" w:eastAsia="Bookman Old Style" w:cs="Bookman Old Style"/>
                <w:spacing w:val="-2"/>
              </w:rPr>
              <w:t>B</w:t>
            </w:r>
            <w:r>
              <w:rPr>
                <w:rFonts w:hint="eastAsia" w:ascii="Bookman Old Style" w:hAnsi="Bookman Old Style" w:eastAsia="Bookman Old Style" w:cs="Bookman Old Style"/>
                <w:spacing w:val="3"/>
              </w:rPr>
              <w:t>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spacing w:val="-1"/>
              </w:rPr>
              <w:t>s</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3"/>
              </w:rPr>
              <w:t>b</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rPr>
              <w:t xml:space="preserve">r </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spacing w:val="5"/>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i A</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2"/>
              </w:rPr>
              <w:t>gg</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p</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2"/>
              </w:rPr>
              <w:t>B</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rPr>
              <w:t>l</w:t>
            </w:r>
            <w:r>
              <w:rPr>
                <w:rFonts w:hint="eastAsia" w:ascii="Bookman Old Style" w:hAnsi="Bookman Old Style" w:eastAsia="Bookman Old Style" w:cs="Bookman Old Style"/>
                <w:spacing w:val="1"/>
              </w:rPr>
              <w:t>an</w:t>
            </w:r>
            <w:r>
              <w:rPr>
                <w:rFonts w:hint="eastAsia" w:ascii="Bookman Old Style" w:hAnsi="Bookman Old Style" w:eastAsia="Bookman Old Style" w:cs="Bookman Old Style"/>
              </w:rPr>
              <w:t xml:space="preserve">ja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g</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a (L</w:t>
            </w:r>
            <w:r>
              <w:rPr>
                <w:rFonts w:hint="eastAsia" w:ascii="Bookman Old Style" w:hAnsi="Bookman Old Style" w:eastAsia="Bookman Old Style" w:cs="Bookman Old Style"/>
                <w:spacing w:val="3"/>
              </w:rPr>
              <w:t>e</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g</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 </w:t>
            </w:r>
            <w:r>
              <w:rPr>
                <w:rFonts w:hint="eastAsia" w:ascii="Bookman Old Style" w:hAnsi="Bookman Old Style" w:eastAsia="Bookman Old Style" w:cs="Bookman Old Style"/>
                <w:spacing w:val="-1"/>
              </w:rPr>
              <w:t>Rep</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l</w:t>
            </w:r>
            <w:r>
              <w:rPr>
                <w:rFonts w:hint="eastAsia" w:ascii="Bookman Old Style" w:hAnsi="Bookman Old Style" w:eastAsia="Bookman Old Style" w:cs="Bookman Old Style"/>
                <w:spacing w:val="4"/>
              </w:rPr>
              <w:t>i</w:t>
            </w:r>
            <w:r>
              <w:rPr>
                <w:rFonts w:hint="eastAsia" w:ascii="Bookman Old Style" w:hAnsi="Bookman Old Style" w:eastAsia="Bookman Old Style" w:cs="Bookman Old Style"/>
              </w:rPr>
              <w:t xml:space="preserve">k </w:t>
            </w:r>
            <w:r>
              <w:rPr>
                <w:rFonts w:hint="eastAsia" w:ascii="Bookman Old Style" w:hAnsi="Bookman Old Style" w:eastAsia="Bookman Old Style" w:cs="Bookman Old Style"/>
                <w:spacing w:val="-2"/>
              </w:rPr>
              <w:t>I</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spacing w:val="1"/>
              </w:rPr>
              <w:t>on</w:t>
            </w:r>
            <w:r>
              <w:rPr>
                <w:rFonts w:hint="eastAsia" w:ascii="Bookman Old Style" w:hAnsi="Bookman Old Style" w:eastAsia="Bookman Old Style" w:cs="Bookman Old Style"/>
                <w:spacing w:val="-1"/>
              </w:rPr>
              <w:t>es</w:t>
            </w:r>
            <w:r>
              <w:rPr>
                <w:rFonts w:hint="eastAsia" w:ascii="Bookman Old Style" w:hAnsi="Bookman Old Style" w:eastAsia="Bookman Old Style" w:cs="Bookman Old Style"/>
              </w:rPr>
              <w:t xml:space="preserve">ia </w:t>
            </w:r>
            <w:r>
              <w:rPr>
                <w:rFonts w:hint="eastAsia" w:ascii="Bookman Old Style" w:hAnsi="Bookman Old Style" w:eastAsia="Bookman Old Style" w:cs="Bookman Old Style"/>
                <w:spacing w:val="-5"/>
              </w:rPr>
              <w:t>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un</w:t>
            </w:r>
            <w:r>
              <w:rPr>
                <w:rFonts w:hint="eastAsia" w:ascii="Bookman Old Style" w:hAnsi="Bookman Old Style" w:eastAsia="Bookman Old Style" w:cs="Bookman Old Style"/>
                <w:spacing w:val="-1"/>
              </w:rPr>
              <w:t>201</w:t>
            </w:r>
            <w:r>
              <w:rPr>
                <w:rFonts w:hint="eastAsia" w:ascii="Bookman Old Style" w:hAnsi="Bookman Old Style" w:eastAsia="Bookman Old Style" w:cs="Bookman Old Style"/>
              </w:rPr>
              <w:t xml:space="preserve">4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rPr>
              <w:t xml:space="preserve">r </w:t>
            </w:r>
            <w:r>
              <w:rPr>
                <w:rFonts w:hint="eastAsia" w:ascii="Bookman Old Style" w:hAnsi="Bookman Old Style" w:eastAsia="Bookman Old Style" w:cs="Bookman Old Style"/>
                <w:spacing w:val="-1"/>
              </w:rPr>
              <w:t>1</w:t>
            </w:r>
            <w:r>
              <w:rPr>
                <w:rFonts w:hint="eastAsia" w:ascii="Bookman Old Style" w:hAnsi="Bookman Old Style" w:eastAsia="Bookman Old Style" w:cs="Bookman Old Style"/>
                <w:spacing w:val="3"/>
              </w:rPr>
              <w:t>6</w:t>
            </w:r>
            <w:r>
              <w:rPr>
                <w:rFonts w:hint="eastAsia" w:ascii="Bookman Old Style" w:hAnsi="Bookman Old Style" w:eastAsia="Bookman Old Style" w:cs="Bookman Old Style"/>
                <w:spacing w:val="-1"/>
              </w:rPr>
              <w:t>8</w:t>
            </w:r>
            <w:r>
              <w:rPr>
                <w:rFonts w:hint="eastAsia" w:ascii="Bookman Old Style" w:hAnsi="Bookman Old Style" w:eastAsia="Bookman Old Style" w:cs="Bookman Old Style"/>
              </w:rPr>
              <w:t xml:space="preserve">, </w:t>
            </w:r>
            <w:r>
              <w:rPr>
                <w:rFonts w:hint="eastAsia" w:ascii="Bookman Old Style" w:hAnsi="Bookman Old Style" w:eastAsia="Bookman Old Style" w:cs="Bookman Old Style"/>
                <w:spacing w:val="-5"/>
              </w:rPr>
              <w:t>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an L</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g</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 </w:t>
            </w:r>
            <w:r>
              <w:rPr>
                <w:rFonts w:hint="eastAsia" w:ascii="Bookman Old Style" w:hAnsi="Bookman Old Style" w:eastAsia="Bookman Old Style" w:cs="Bookman Old Style"/>
                <w:spacing w:val="-1"/>
              </w:rPr>
              <w:t>R</w:t>
            </w:r>
            <w:r>
              <w:rPr>
                <w:rFonts w:hint="eastAsia" w:ascii="Bookman Old Style" w:hAnsi="Bookman Old Style" w:eastAsia="Bookman Old Style" w:cs="Bookman Old Style"/>
                <w:spacing w:val="3"/>
              </w:rPr>
              <w:t>e</w:t>
            </w:r>
            <w:r>
              <w:rPr>
                <w:rFonts w:hint="eastAsia" w:ascii="Bookman Old Style" w:hAnsi="Bookman Old Style" w:eastAsia="Bookman Old Style" w:cs="Bookman Old Style"/>
                <w:spacing w:val="-1"/>
              </w:rPr>
              <w:t>p</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 xml:space="preserve">lik </w:t>
            </w:r>
            <w:r>
              <w:rPr>
                <w:rFonts w:hint="eastAsia" w:ascii="Bookman Old Style" w:hAnsi="Bookman Old Style" w:eastAsia="Bookman Old Style" w:cs="Bookman Old Style"/>
                <w:spacing w:val="-2"/>
              </w:rPr>
              <w:t>I</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spacing w:val="1"/>
              </w:rPr>
              <w:t>on</w:t>
            </w:r>
            <w:r>
              <w:rPr>
                <w:rFonts w:hint="eastAsia" w:ascii="Bookman Old Style" w:hAnsi="Bookman Old Style" w:eastAsia="Bookman Old Style" w:cs="Bookman Old Style"/>
                <w:spacing w:val="-1"/>
              </w:rPr>
              <w:t>es</w:t>
            </w:r>
            <w:r>
              <w:rPr>
                <w:rFonts w:hint="eastAsia" w:ascii="Bookman Old Style" w:hAnsi="Bookman Old Style" w:eastAsia="Bookman Old Style" w:cs="Bookman Old Style"/>
              </w:rPr>
              <w:t xml:space="preserve">ia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rPr>
              <w:t xml:space="preserve">r </w:t>
            </w:r>
            <w:r>
              <w:rPr>
                <w:rFonts w:hint="eastAsia" w:ascii="Bookman Old Style" w:hAnsi="Bookman Old Style" w:eastAsia="Bookman Old Style" w:cs="Bookman Old Style"/>
                <w:spacing w:val="-1"/>
              </w:rPr>
              <w:t>555</w:t>
            </w:r>
            <w:r>
              <w:rPr>
                <w:rFonts w:hint="eastAsia" w:ascii="Bookman Old Style" w:hAnsi="Bookman Old Style" w:eastAsia="Bookman Old Style" w:cs="Bookman Old Style"/>
              </w:rPr>
              <w:t xml:space="preserve">8) </w:t>
            </w:r>
            <w:r>
              <w:rPr>
                <w:rFonts w:hint="eastAsia" w:ascii="Bookman Old Style" w:hAnsi="Bookman Old Style" w:eastAsia="Bookman Old Style" w:cs="Bookman Old Style"/>
                <w:spacing w:val="-1"/>
              </w:rPr>
              <w:t>seb</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g</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4"/>
              </w:rPr>
              <w:t>i</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rPr>
              <w:t xml:space="preserve">a </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rPr>
              <w:t>l</w:t>
            </w:r>
            <w:r>
              <w:rPr>
                <w:rFonts w:hint="eastAsia" w:ascii="Bookman Old Style" w:hAnsi="Bookman Old Style" w:eastAsia="Bookman Old Style" w:cs="Bookman Old Style"/>
                <w:spacing w:val="1"/>
              </w:rPr>
              <w:t>a</w:t>
            </w:r>
            <w:r>
              <w:rPr>
                <w:rFonts w:hint="eastAsia" w:ascii="Bookman Old Style" w:hAnsi="Bookman Old Style" w:eastAsia="Bookman Old Style" w:cs="Bookman Old Style"/>
              </w:rPr>
              <w:t xml:space="preserve">h </w:t>
            </w:r>
            <w:r>
              <w:rPr>
                <w:rFonts w:hint="eastAsia" w:ascii="Bookman Old Style" w:hAnsi="Bookman Old Style" w:eastAsia="Bookman Old Style" w:cs="Bookman Old Style"/>
                <w:spacing w:val="-1"/>
              </w:rPr>
              <w:t>bebe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p</w:t>
            </w:r>
            <w:r>
              <w:rPr>
                <w:rFonts w:hint="eastAsia" w:ascii="Bookman Old Style" w:hAnsi="Bookman Old Style" w:eastAsia="Bookman Old Style" w:cs="Bookman Old Style"/>
              </w:rPr>
              <w:t xml:space="preserve">a </w:t>
            </w:r>
            <w:r>
              <w:rPr>
                <w:rFonts w:hint="eastAsia" w:ascii="Bookman Old Style" w:hAnsi="Bookman Old Style" w:eastAsia="Bookman Old Style" w:cs="Bookman Old Style"/>
                <w:spacing w:val="-1"/>
              </w:rPr>
              <w:t>k</w:t>
            </w:r>
            <w:r>
              <w:rPr>
                <w:rFonts w:hint="eastAsia" w:ascii="Bookman Old Style" w:hAnsi="Bookman Old Style" w:eastAsia="Bookman Old Style" w:cs="Bookman Old Style"/>
              </w:rPr>
              <w:t xml:space="preserve">ali </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rPr>
              <w:t>iu</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h</w:t>
            </w:r>
            <w:r>
              <w:rPr>
                <w:rFonts w:hint="eastAsia" w:ascii="Bookman Old Style" w:hAnsi="Bookman Old Style" w:eastAsia="Bookman Old Style" w:cs="Bookman Old Style"/>
              </w:rPr>
              <w:t xml:space="preserve">, </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spacing w:val="5"/>
              </w:rPr>
              <w:t>a</w:t>
            </w:r>
            <w:r>
              <w:rPr>
                <w:rFonts w:hint="eastAsia" w:ascii="Bookman Old Style" w:hAnsi="Bookman Old Style" w:eastAsia="Bookman Old Style" w:cs="Bookman Old Style"/>
                <w:spacing w:val="-1"/>
              </w:rPr>
              <w:t>k</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 xml:space="preserve">ir </w:t>
            </w:r>
            <w:r>
              <w:rPr>
                <w:rFonts w:hint="eastAsia" w:ascii="Bookman Old Style" w:hAnsi="Bookman Old Style" w:eastAsia="Bookman Old Style" w:cs="Bookman Old Style"/>
                <w:spacing w:val="-1"/>
              </w:rPr>
              <w:t>de</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2"/>
              </w:rPr>
              <w:t>g</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i</w:t>
            </w:r>
            <w:r>
              <w:rPr>
                <w:rFonts w:hint="eastAsia" w:ascii="Bookman Old Style" w:hAnsi="Bookman Old Style" w:eastAsia="Bookman Old Style" w:cs="Bookman Old Style"/>
                <w:spacing w:val="1"/>
              </w:rPr>
              <w:t>nt</w:t>
            </w:r>
            <w:r>
              <w:rPr>
                <w:rFonts w:hint="eastAsia" w:ascii="Bookman Old Style" w:hAnsi="Bookman Old Style" w:eastAsia="Bookman Old Style" w:cs="Bookman Old Style"/>
              </w:rPr>
              <w:t xml:space="preserve">ah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rPr>
              <w:t xml:space="preserve">r 8 </w:t>
            </w:r>
            <w:r>
              <w:rPr>
                <w:rFonts w:hint="eastAsia" w:ascii="Bookman Old Style" w:hAnsi="Bookman Old Style" w:eastAsia="Bookman Old Style" w:cs="Bookman Old Style"/>
                <w:spacing w:val="-5"/>
              </w:rPr>
              <w:t>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 xml:space="preserve">un </w:t>
            </w:r>
            <w:r>
              <w:rPr>
                <w:rFonts w:hint="eastAsia" w:ascii="Bookman Old Style" w:hAnsi="Bookman Old Style" w:eastAsia="Bookman Old Style" w:cs="Bookman Old Style"/>
                <w:spacing w:val="-1"/>
              </w:rPr>
              <w:t>2</w:t>
            </w:r>
            <w:r>
              <w:rPr>
                <w:rFonts w:hint="eastAsia" w:ascii="Bookman Old Style" w:hAnsi="Bookman Old Style" w:eastAsia="Bookman Old Style" w:cs="Bookman Old Style"/>
                <w:spacing w:val="3"/>
              </w:rPr>
              <w:t>0</w:t>
            </w:r>
            <w:r>
              <w:rPr>
                <w:rFonts w:hint="eastAsia" w:ascii="Bookman Old Style" w:hAnsi="Bookman Old Style" w:eastAsia="Bookman Old Style" w:cs="Bookman Old Style"/>
                <w:spacing w:val="-1"/>
              </w:rPr>
              <w:t>1</w:t>
            </w:r>
            <w:r>
              <w:rPr>
                <w:rFonts w:hint="eastAsia" w:ascii="Bookman Old Style" w:hAnsi="Bookman Old Style" w:eastAsia="Bookman Old Style" w:cs="Bookman Old Style"/>
              </w:rPr>
              <w:t xml:space="preserve">6 </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1"/>
              </w:rPr>
              <w:t>nt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rPr>
              <w:t xml:space="preserve">g </w:t>
            </w: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Ked</w:t>
            </w:r>
            <w:r>
              <w:rPr>
                <w:rFonts w:hint="eastAsia" w:ascii="Bookman Old Style" w:hAnsi="Bookman Old Style" w:eastAsia="Bookman Old Style" w:cs="Bookman Old Style"/>
              </w:rPr>
              <w:t>ua A</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rPr>
              <w:t xml:space="preserve">as </w:t>
            </w: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3"/>
              </w:rPr>
              <w:t>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i</w:t>
            </w:r>
            <w:r>
              <w:rPr>
                <w:rFonts w:hint="eastAsia" w:ascii="Bookman Old Style" w:hAnsi="Bookman Old Style" w:eastAsia="Bookman Old Style" w:cs="Bookman Old Style"/>
                <w:spacing w:val="1"/>
              </w:rPr>
              <w:t>nt</w:t>
            </w:r>
            <w:r>
              <w:rPr>
                <w:rFonts w:hint="eastAsia" w:ascii="Bookman Old Style" w:hAnsi="Bookman Old Style" w:eastAsia="Bookman Old Style" w:cs="Bookman Old Style"/>
              </w:rPr>
              <w:t xml:space="preserve">ah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rPr>
              <w:t xml:space="preserve">r </w:t>
            </w:r>
            <w:r>
              <w:rPr>
                <w:rFonts w:hint="eastAsia" w:ascii="Bookman Old Style" w:hAnsi="Bookman Old Style" w:eastAsia="Bookman Old Style" w:cs="Bookman Old Style"/>
                <w:spacing w:val="-1"/>
              </w:rPr>
              <w:t>6</w:t>
            </w:r>
            <w:r>
              <w:rPr>
                <w:rFonts w:hint="eastAsia" w:ascii="Bookman Old Style" w:hAnsi="Bookman Old Style" w:eastAsia="Bookman Old Style" w:cs="Bookman Old Style"/>
              </w:rPr>
              <w:t xml:space="preserve">0 </w:t>
            </w:r>
            <w:r>
              <w:rPr>
                <w:rFonts w:hint="eastAsia" w:ascii="Bookman Old Style" w:hAnsi="Bookman Old Style" w:eastAsia="Bookman Old Style" w:cs="Bookman Old Style"/>
                <w:spacing w:val="-5"/>
              </w:rPr>
              <w:t>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 xml:space="preserve">un </w:t>
            </w:r>
            <w:r>
              <w:rPr>
                <w:rFonts w:hint="eastAsia" w:ascii="Bookman Old Style" w:hAnsi="Bookman Old Style" w:eastAsia="Bookman Old Style" w:cs="Bookman Old Style"/>
                <w:spacing w:val="-1"/>
              </w:rPr>
              <w:t>20</w:t>
            </w:r>
            <w:r>
              <w:rPr>
                <w:rFonts w:hint="eastAsia" w:ascii="Bookman Old Style" w:hAnsi="Bookman Old Style" w:eastAsia="Bookman Old Style" w:cs="Bookman Old Style"/>
                <w:spacing w:val="3"/>
              </w:rPr>
              <w:t>1</w:t>
            </w:r>
            <w:r>
              <w:rPr>
                <w:rFonts w:hint="eastAsia" w:ascii="Bookman Old Style" w:hAnsi="Bookman Old Style" w:eastAsia="Bookman Old Style" w:cs="Bookman Old Style"/>
              </w:rPr>
              <w:t xml:space="preserve">4 </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1"/>
              </w:rPr>
              <w:t>nt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rPr>
              <w:t>g D</w:t>
            </w:r>
            <w:r>
              <w:rPr>
                <w:rFonts w:hint="eastAsia" w:ascii="Bookman Old Style" w:hAnsi="Bookman Old Style" w:eastAsia="Bookman Old Style" w:cs="Bookman Old Style"/>
                <w:spacing w:val="1"/>
              </w:rPr>
              <w:t>an</w:t>
            </w:r>
            <w:r>
              <w:rPr>
                <w:rFonts w:hint="eastAsia" w:ascii="Bookman Old Style" w:hAnsi="Bookman Old Style" w:eastAsia="Bookman Old Style" w:cs="Bookman Old Style"/>
              </w:rPr>
              <w:t>a D</w:t>
            </w:r>
            <w:r>
              <w:rPr>
                <w:rFonts w:hint="eastAsia" w:ascii="Bookman Old Style" w:hAnsi="Bookman Old Style" w:eastAsia="Bookman Old Style" w:cs="Bookman Old Style"/>
                <w:spacing w:val="-1"/>
              </w:rPr>
              <w:t>es</w:t>
            </w:r>
            <w:r>
              <w:rPr>
                <w:rFonts w:hint="eastAsia" w:ascii="Bookman Old Style" w:hAnsi="Bookman Old Style" w:eastAsia="Bookman Old Style" w:cs="Bookman Old Style"/>
              </w:rPr>
              <w:t xml:space="preserve">a </w:t>
            </w:r>
            <w:r>
              <w:rPr>
                <w:rFonts w:hint="eastAsia" w:ascii="Bookman Old Style" w:hAnsi="Bookman Old Style" w:eastAsia="Bookman Old Style" w:cs="Bookman Old Style"/>
                <w:spacing w:val="-2"/>
              </w:rPr>
              <w:t>y</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rPr>
              <w:t xml:space="preserve">g </w:t>
            </w:r>
            <w:r>
              <w:rPr>
                <w:rFonts w:hint="eastAsia" w:ascii="Bookman Old Style" w:hAnsi="Bookman Old Style" w:eastAsia="Bookman Old Style" w:cs="Bookman Old Style"/>
                <w:spacing w:val="-2"/>
              </w:rPr>
              <w:t>B</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spacing w:val="3"/>
              </w:rPr>
              <w:t>s</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be</w:t>
            </w:r>
            <w:r>
              <w:rPr>
                <w:rFonts w:hint="eastAsia" w:ascii="Bookman Old Style" w:hAnsi="Bookman Old Style" w:eastAsia="Bookman Old Style" w:cs="Bookman Old Style"/>
              </w:rPr>
              <w:t xml:space="preserve">r </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i A</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2"/>
              </w:rPr>
              <w:t>gg</w:t>
            </w:r>
            <w:r>
              <w:rPr>
                <w:rFonts w:hint="eastAsia" w:ascii="Bookman Old Style" w:hAnsi="Bookman Old Style" w:eastAsia="Bookman Old Style" w:cs="Bookman Old Style"/>
                <w:spacing w:val="5"/>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Pe</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p</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t</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2"/>
              </w:rPr>
              <w:t>B</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rPr>
              <w:t>l</w:t>
            </w:r>
            <w:r>
              <w:rPr>
                <w:rFonts w:hint="eastAsia" w:ascii="Bookman Old Style" w:hAnsi="Bookman Old Style" w:eastAsia="Bookman Old Style" w:cs="Bookman Old Style"/>
                <w:spacing w:val="1"/>
              </w:rPr>
              <w:t>an</w:t>
            </w:r>
            <w:r>
              <w:rPr>
                <w:rFonts w:hint="eastAsia" w:ascii="Bookman Old Style" w:hAnsi="Bookman Old Style" w:eastAsia="Bookman Old Style" w:cs="Bookman Old Style"/>
              </w:rPr>
              <w:t xml:space="preserve">ja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g</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a (L</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 xml:space="preserve">ar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g</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 </w:t>
            </w:r>
            <w:r>
              <w:rPr>
                <w:rFonts w:hint="eastAsia" w:ascii="Bookman Old Style" w:hAnsi="Bookman Old Style" w:eastAsia="Bookman Old Style" w:cs="Bookman Old Style"/>
                <w:spacing w:val="-1"/>
              </w:rPr>
              <w:t>Re</w:t>
            </w:r>
            <w:r>
              <w:rPr>
                <w:rFonts w:hint="eastAsia" w:ascii="Bookman Old Style" w:hAnsi="Bookman Old Style" w:eastAsia="Bookman Old Style" w:cs="Bookman Old Style"/>
                <w:spacing w:val="1"/>
              </w:rPr>
              <w:t>p</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l</w:t>
            </w:r>
            <w:r>
              <w:rPr>
                <w:rFonts w:hint="eastAsia" w:ascii="Bookman Old Style" w:hAnsi="Bookman Old Style" w:eastAsia="Bookman Old Style" w:cs="Bookman Old Style"/>
                <w:spacing w:val="4"/>
              </w:rPr>
              <w:t>i</w:t>
            </w:r>
            <w:r>
              <w:rPr>
                <w:rFonts w:hint="eastAsia" w:ascii="Bookman Old Style" w:hAnsi="Bookman Old Style" w:eastAsia="Bookman Old Style" w:cs="Bookman Old Style"/>
              </w:rPr>
              <w:t xml:space="preserve">k </w:t>
            </w:r>
            <w:r>
              <w:rPr>
                <w:rFonts w:hint="eastAsia" w:ascii="Bookman Old Style" w:hAnsi="Bookman Old Style" w:eastAsia="Bookman Old Style" w:cs="Bookman Old Style"/>
                <w:spacing w:val="-2"/>
              </w:rPr>
              <w:t>I</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spacing w:val="1"/>
              </w:rPr>
              <w:t>on</w:t>
            </w:r>
            <w:r>
              <w:rPr>
                <w:rFonts w:hint="eastAsia" w:ascii="Bookman Old Style" w:hAnsi="Bookman Old Style" w:eastAsia="Bookman Old Style" w:cs="Bookman Old Style"/>
                <w:spacing w:val="-1"/>
              </w:rPr>
              <w:t>es</w:t>
            </w:r>
            <w:r>
              <w:rPr>
                <w:rFonts w:hint="eastAsia" w:ascii="Bookman Old Style" w:hAnsi="Bookman Old Style" w:eastAsia="Bookman Old Style" w:cs="Bookman Old Style"/>
              </w:rPr>
              <w:t xml:space="preserve">ia </w:t>
            </w:r>
            <w:r>
              <w:rPr>
                <w:rFonts w:hint="eastAsia" w:ascii="Bookman Old Style" w:hAnsi="Bookman Old Style" w:eastAsia="Bookman Old Style" w:cs="Bookman Old Style"/>
                <w:spacing w:val="-5"/>
              </w:rPr>
              <w:t>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 xml:space="preserve">un </w:t>
            </w:r>
            <w:r>
              <w:rPr>
                <w:rFonts w:hint="eastAsia" w:ascii="Bookman Old Style" w:hAnsi="Bookman Old Style" w:eastAsia="Bookman Old Style" w:cs="Bookman Old Style"/>
                <w:spacing w:val="-1"/>
              </w:rPr>
              <w:t>201</w:t>
            </w:r>
            <w:r>
              <w:rPr>
                <w:rFonts w:hint="eastAsia" w:ascii="Bookman Old Style" w:hAnsi="Bookman Old Style" w:eastAsia="Bookman Old Style" w:cs="Bookman Old Style"/>
              </w:rPr>
              <w:t xml:space="preserve">6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rPr>
              <w:t xml:space="preserve">r </w:t>
            </w:r>
            <w:r>
              <w:rPr>
                <w:rFonts w:hint="eastAsia" w:ascii="Bookman Old Style" w:hAnsi="Bookman Old Style" w:eastAsia="Bookman Old Style" w:cs="Bookman Old Style"/>
                <w:spacing w:val="-1"/>
              </w:rPr>
              <w:t>5</w:t>
            </w:r>
            <w:r>
              <w:rPr>
                <w:rFonts w:hint="eastAsia" w:ascii="Bookman Old Style" w:hAnsi="Bookman Old Style" w:eastAsia="Bookman Old Style" w:cs="Bookman Old Style"/>
                <w:spacing w:val="3"/>
              </w:rPr>
              <w:t>7</w:t>
            </w:r>
            <w:r>
              <w:rPr>
                <w:rFonts w:hint="eastAsia" w:ascii="Bookman Old Style" w:hAnsi="Bookman Old Style" w:eastAsia="Bookman Old Style" w:cs="Bookman Old Style"/>
              </w:rPr>
              <w:t xml:space="preserve">, </w:t>
            </w:r>
            <w:r>
              <w:rPr>
                <w:rFonts w:hint="eastAsia" w:ascii="Bookman Old Style" w:hAnsi="Bookman Old Style" w:eastAsia="Bookman Old Style" w:cs="Bookman Old Style"/>
                <w:spacing w:val="-5"/>
              </w:rPr>
              <w:t>T</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1"/>
              </w:rPr>
              <w:t>h</w:t>
            </w:r>
            <w:r>
              <w:rPr>
                <w:rFonts w:hint="eastAsia" w:ascii="Bookman Old Style" w:hAnsi="Bookman Old Style" w:eastAsia="Bookman Old Style" w:cs="Bookman Old Style"/>
              </w:rPr>
              <w:t>an L</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an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e</w:t>
            </w:r>
            <w:r>
              <w:rPr>
                <w:rFonts w:hint="eastAsia" w:ascii="Bookman Old Style" w:hAnsi="Bookman Old Style" w:eastAsia="Bookman Old Style" w:cs="Bookman Old Style"/>
                <w:spacing w:val="-2"/>
              </w:rPr>
              <w:t>g</w:t>
            </w:r>
            <w:r>
              <w:rPr>
                <w:rFonts w:hint="eastAsia" w:ascii="Bookman Old Style" w:hAnsi="Bookman Old Style" w:eastAsia="Bookman Old Style" w:cs="Bookman Old Style"/>
              </w:rPr>
              <w:t>a</w:t>
            </w:r>
            <w:r>
              <w:rPr>
                <w:rFonts w:hint="eastAsia" w:ascii="Bookman Old Style" w:hAnsi="Bookman Old Style" w:eastAsia="Bookman Old Style" w:cs="Bookman Old Style"/>
                <w:spacing w:val="-2"/>
              </w:rPr>
              <w:t>r</w:t>
            </w:r>
            <w:r>
              <w:rPr>
                <w:rFonts w:hint="eastAsia" w:ascii="Bookman Old Style" w:hAnsi="Bookman Old Style" w:eastAsia="Bookman Old Style" w:cs="Bookman Old Style"/>
              </w:rPr>
              <w:t xml:space="preserve">a </w:t>
            </w:r>
            <w:r>
              <w:rPr>
                <w:rFonts w:hint="eastAsia" w:ascii="Bookman Old Style" w:hAnsi="Bookman Old Style" w:eastAsia="Bookman Old Style" w:cs="Bookman Old Style"/>
                <w:spacing w:val="3"/>
              </w:rPr>
              <w:t>R</w:t>
            </w:r>
            <w:r>
              <w:rPr>
                <w:rFonts w:hint="eastAsia" w:ascii="Bookman Old Style" w:hAnsi="Bookman Old Style" w:eastAsia="Bookman Old Style" w:cs="Bookman Old Style"/>
                <w:spacing w:val="-1"/>
              </w:rPr>
              <w:t>ep</w:t>
            </w:r>
            <w:r>
              <w:rPr>
                <w:rFonts w:hint="eastAsia" w:ascii="Bookman Old Style" w:hAnsi="Bookman Old Style" w:eastAsia="Bookman Old Style" w:cs="Bookman Old Style"/>
              </w:rPr>
              <w:t>u</w:t>
            </w:r>
            <w:r>
              <w:rPr>
                <w:rFonts w:hint="eastAsia" w:ascii="Bookman Old Style" w:hAnsi="Bookman Old Style" w:eastAsia="Bookman Old Style" w:cs="Bookman Old Style"/>
                <w:spacing w:val="-1"/>
              </w:rPr>
              <w:t>b</w:t>
            </w:r>
            <w:r>
              <w:rPr>
                <w:rFonts w:hint="eastAsia" w:ascii="Bookman Old Style" w:hAnsi="Bookman Old Style" w:eastAsia="Bookman Old Style" w:cs="Bookman Old Style"/>
              </w:rPr>
              <w:t xml:space="preserve">lik </w:t>
            </w:r>
            <w:r>
              <w:rPr>
                <w:rFonts w:hint="eastAsia" w:ascii="Bookman Old Style" w:hAnsi="Bookman Old Style" w:eastAsia="Bookman Old Style" w:cs="Bookman Old Style"/>
                <w:spacing w:val="-2"/>
              </w:rPr>
              <w:t>I</w:t>
            </w:r>
            <w:r>
              <w:rPr>
                <w:rFonts w:hint="eastAsia" w:ascii="Bookman Old Style" w:hAnsi="Bookman Old Style" w:eastAsia="Bookman Old Style" w:cs="Bookman Old Style"/>
                <w:spacing w:val="1"/>
              </w:rPr>
              <w:t>n</w:t>
            </w:r>
            <w:r>
              <w:rPr>
                <w:rFonts w:hint="eastAsia" w:ascii="Bookman Old Style" w:hAnsi="Bookman Old Style" w:eastAsia="Bookman Old Style" w:cs="Bookman Old Style"/>
                <w:spacing w:val="-1"/>
              </w:rPr>
              <w:t>d</w:t>
            </w:r>
            <w:r>
              <w:rPr>
                <w:rFonts w:hint="eastAsia" w:ascii="Bookman Old Style" w:hAnsi="Bookman Old Style" w:eastAsia="Bookman Old Style" w:cs="Bookman Old Style"/>
                <w:spacing w:val="1"/>
              </w:rPr>
              <w:t>on</w:t>
            </w:r>
            <w:r>
              <w:rPr>
                <w:rFonts w:hint="eastAsia" w:ascii="Bookman Old Style" w:hAnsi="Bookman Old Style" w:eastAsia="Bookman Old Style" w:cs="Bookman Old Style"/>
                <w:spacing w:val="-1"/>
              </w:rPr>
              <w:t>es</w:t>
            </w:r>
            <w:r>
              <w:rPr>
                <w:rFonts w:hint="eastAsia" w:ascii="Bookman Old Style" w:hAnsi="Bookman Old Style" w:eastAsia="Bookman Old Style" w:cs="Bookman Old Style"/>
              </w:rPr>
              <w:t xml:space="preserve">ia </w:t>
            </w:r>
            <w:r>
              <w:rPr>
                <w:rFonts w:hint="eastAsia" w:ascii="Bookman Old Style" w:hAnsi="Bookman Old Style" w:eastAsia="Bookman Old Style" w:cs="Bookman Old Style"/>
                <w:spacing w:val="-2"/>
              </w:rPr>
              <w:t>N</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spacing w:val="-2"/>
              </w:rPr>
              <w:t>m</w:t>
            </w:r>
            <w:r>
              <w:rPr>
                <w:rFonts w:hint="eastAsia" w:ascii="Bookman Old Style" w:hAnsi="Bookman Old Style" w:eastAsia="Bookman Old Style" w:cs="Bookman Old Style"/>
                <w:spacing w:val="1"/>
              </w:rPr>
              <w:t>o</w:t>
            </w:r>
            <w:r>
              <w:rPr>
                <w:rFonts w:hint="eastAsia" w:ascii="Bookman Old Style" w:hAnsi="Bookman Old Style" w:eastAsia="Bookman Old Style" w:cs="Bookman Old Style"/>
              </w:rPr>
              <w:t xml:space="preserve">r </w:t>
            </w:r>
            <w:r>
              <w:rPr>
                <w:rFonts w:hint="eastAsia" w:ascii="Bookman Old Style" w:hAnsi="Bookman Old Style" w:eastAsia="Bookman Old Style" w:cs="Bookman Old Style"/>
                <w:spacing w:val="-1"/>
              </w:rPr>
              <w:t>5864</w:t>
            </w:r>
            <w:r>
              <w:rPr>
                <w:rFonts w:hint="eastAsia" w:ascii="Bookman Old Style" w:hAnsi="Bookman Old Style" w:eastAsia="Bookman Old Style" w:cs="Bookman Old Style"/>
                <w:spacing w:val="4"/>
              </w:rPr>
              <w:t>)</w:t>
            </w:r>
            <w:r>
              <w:rPr>
                <w:rFonts w:hint="eastAsia" w:ascii="Bookman Old Style" w:hAnsi="Bookman Old Style" w:eastAsia="Bookman Old Style" w:cs="Bookman Old Style"/>
              </w:rPr>
              <w:t>;</w:t>
            </w:r>
          </w:p>
          <w:p>
            <w:pPr>
              <w:pStyle w:val="9"/>
              <w:keepNext w:val="0"/>
              <w:keepLines w:val="0"/>
              <w:widowControl/>
              <w:numPr>
                <w:ilvl w:val="0"/>
                <w:numId w:val="2"/>
              </w:numPr>
              <w:suppressLineNumbers w:val="0"/>
              <w:autoSpaceDE w:val="0"/>
              <w:autoSpaceDN w:val="0"/>
              <w:adjustRightInd w:val="0"/>
              <w:spacing w:before="0" w:beforeAutospacing="0" w:after="200" w:afterAutospacing="0" w:line="276" w:lineRule="auto"/>
              <w:ind w:right="0"/>
              <w:jc w:val="both"/>
              <w:rPr>
                <w:rFonts w:hint="eastAsia" w:ascii="Bookman Old Style" w:hAnsi="Bookman Old Style" w:eastAsia="MS Mincho"/>
                <w:lang w:eastAsia="ja-JP"/>
              </w:rPr>
            </w:pPr>
            <w:r>
              <w:rPr>
                <w:rFonts w:hint="eastAsia" w:ascii="Bookman Old Style" w:hAnsi="Bookman Old Style" w:eastAsia="MS Mincho"/>
              </w:rPr>
              <w:t>Peraturan Menteri Dalam Negeri Nomor 111 Tahun 2014 tentang Pedoman Teknis Peraturan Di Desa (Berita Negara Republik Indonesia Tahun 2014 Nomor 2091);</w:t>
            </w:r>
          </w:p>
          <w:p>
            <w:pPr>
              <w:pStyle w:val="9"/>
              <w:keepNext w:val="0"/>
              <w:keepLines w:val="0"/>
              <w:widowControl/>
              <w:numPr>
                <w:ilvl w:val="0"/>
                <w:numId w:val="2"/>
              </w:numPr>
              <w:suppressLineNumbers w:val="0"/>
              <w:autoSpaceDE w:val="0"/>
              <w:autoSpaceDN w:val="0"/>
              <w:adjustRightInd w:val="0"/>
              <w:spacing w:before="0" w:beforeAutospacing="0" w:after="200" w:afterAutospacing="0" w:line="276" w:lineRule="auto"/>
              <w:ind w:right="0"/>
              <w:jc w:val="both"/>
              <w:rPr>
                <w:rFonts w:hint="eastAsia" w:ascii="Bookman Old Style" w:hAnsi="Bookman Old Style" w:eastAsia="MS Mincho"/>
                <w:lang w:eastAsia="ja-JP"/>
              </w:rPr>
            </w:pPr>
            <w:r>
              <w:rPr>
                <w:rFonts w:hint="eastAsia" w:ascii="Bookman Old Style" w:hAnsi="Bookman Old Style" w:eastAsia="MS Mincho"/>
              </w:rPr>
              <w:t>Peraturan Menteri Dalam Negeri Nomor 112 Tahun 2014 tentang Pemilihan Kepala Desa (Berita Negara Republik Indonesia Tahun 2014 Nomor 2093) sebagaimana telah diubah dengan Peraturan Menteri Dalam Negeri Nomor 65 Tahun 2017 tentang Perubahan Atas Peraturan Menteri Dalam Negeri Nomor 112 Tahun 2014 tentang Pemilihan Kepala Desa;</w:t>
            </w:r>
          </w:p>
          <w:p>
            <w:pPr>
              <w:pStyle w:val="9"/>
              <w:keepNext w:val="0"/>
              <w:keepLines w:val="0"/>
              <w:widowControl/>
              <w:numPr>
                <w:ilvl w:val="0"/>
                <w:numId w:val="2"/>
              </w:numPr>
              <w:suppressLineNumbers w:val="0"/>
              <w:autoSpaceDE w:val="0"/>
              <w:autoSpaceDN w:val="0"/>
              <w:adjustRightInd w:val="0"/>
              <w:spacing w:before="0" w:beforeAutospacing="0" w:after="200" w:afterAutospacing="0" w:line="276" w:lineRule="auto"/>
              <w:ind w:right="0"/>
              <w:jc w:val="both"/>
              <w:rPr>
                <w:rFonts w:hint="eastAsia" w:ascii="Bookman Old Style" w:hAnsi="Bookman Old Style" w:eastAsia="MS Mincho"/>
                <w:lang w:eastAsia="ja-JP"/>
              </w:rPr>
            </w:pPr>
            <w:r>
              <w:rPr>
                <w:rFonts w:hint="eastAsia" w:ascii="Bookman Old Style" w:hAnsi="Bookman Old Style" w:eastAsia="MS Mincho"/>
              </w:rPr>
              <w:t>Peraturan Menteri Dalam Negeri Nomor 114 Tahun 2014 tentang Pedoman Pembangunan Desa (Berita Negara Republik Indonesia Tahun 2014 Nomor 2094);</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Menteri Dalam Negeri Nomor 83 Tahun 2015 tentang Pengangkatan dan Pemberhentian Perangkat Desa (Berita Negara Republik Indonesia Tahun 2015 Nomor 2039) sebagaimana telah diubah dengan Peraturan Menteri Dalam Negeri Nomor 67 Tahun 2017 tentang Perubahan Atas Peraturan Menteri Dalam Negeri Nomor 83 Tahun 2015 tentang Pengangkatan dan Pemberhentian Perangkat Desa;</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Menteri Dalam Negeri Nomor 84 Tahun 2015 tentang Susunan Organisasi dan Tata Kerja Pemerintah Desa (Berita Negara Republik Indonesia Tahun 2016 Nomor</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Menteri Dalam Negeri Nomor 46 Tahun 2016 tentang Laporan Kepala Desa (Berita Negara Republik Indonesia Tahun 2016 Nomor 1099);</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Menteri Dalam Negeri Nomor 20 Tahun 2018 tentang Pengelolaan Keuangan Desa (Berita Negara Republik Indonesia Tahun 2018 Nomor 611);</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cs="Arial"/>
              </w:rPr>
              <w:t>Peraturan Daerah Kabupaten Banjarnegara Nomor 3 Tahun 2009 tentang Rencana Pembangunan Jangka Panjang (RPJP) Daerah Kabupaten Banjarnegara 2005-2025 sebagaimana</w:t>
            </w:r>
            <w:r>
              <w:rPr>
                <w:rFonts w:hint="default" w:ascii="Bookman Old Style" w:hAnsi="Bookman Old Style" w:cs="Arial"/>
                <w:lang w:val="en-US"/>
              </w:rPr>
              <w:t>t</w:t>
            </w:r>
            <w:r>
              <w:rPr>
                <w:rFonts w:hint="eastAsia" w:ascii="Bookman Old Style" w:hAnsi="Bookman Old Style" w:cs="Arial"/>
              </w:rPr>
              <w:t>elah diubah dengan Peraturan Daerah Kabupaten Banjarnegara Nomor 1 Tahun 2012 tentang Perubahan Atas Peraturan Daerah Nomor 3 Tahun 2009 tentang Rencana Pembangunan Jangka Panjang (RPJP) Daerah Kabupaten Banjarnegara 2005-2025 (Lembaran Daerah Kabupaten Banjarnegara Tahun 2012 Nomor 2 Seri E);</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cs="Arial"/>
              </w:rPr>
              <w:t>Peraturan Daerah Kabupaten Banjarnegara Nomor 11 Tahun 2011 tentang Rencana Tata Ruang Wilayah Kabupaten Banjarnegara 2011-2031 (Lembaran Daerah Kabupaten Banjarnegara Tahun 2012 Nomor 1 Seri E, Tambahan Lembara Daerah Kabupaten Banjarnegara Nomor 145);</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Daerah Kabupaten Banjarnegara Nomor 25 Tahun 2015 tentang Pengangkatan dan Pemberhentian Perangkat Desa (Lembaran Daerah Kabupaten Banjarnegara Tahun 2015 Nomor 25, Tambahan Lembaran Daerah Kabupaten Banjarnegara Nomor 212) sebagaimana telah beberapa kali diubah terakhir dengan Peraturan Daerah Kabupaten Banjarnegara Nomor 28 Tahun 2017 tentang Perubahan Kedua Atas Peraturan Daerah Kabupaten Banjarnegara Nomor 25 Tahun 2015 tentang Pengangkatan dan Pemberhentian Perangkat Desa (Lembaran Daerah Kabupaten Banjarnegara Tahun 2017 Nomor 28, Tambahan Lembaran Daerah Kabupaten Banjarnegara Nomor 256);</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rPr>
              <w:t>Peraturan Daerah Kabupaten Banjarnegara Nomor 3 Tahun 2017 Tentang Sistem Perencanaan Pembangunan Daerah (Lembaran Daerah Kabupaten Banjarnegara Tahun 2017 Nomor 3);</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Daerah Kabupaten Banjarnegara Nomor 18 Tahun 2017 Tentang Badan Permusyawaratan Desa (Lembaran Daerah Kabupaten Banjarnegara Tahun 2017 Nomor 18, Tambahan Lembaran Daerah Kabupaten Banjarnegara Nomor 246);</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b/>
                <w:bCs/>
                <w:lang w:eastAsia="ja-JP"/>
              </w:rPr>
            </w:pPr>
            <w:r>
              <w:rPr>
                <w:rFonts w:hint="eastAsia" w:ascii="Bookman Old Style" w:hAnsi="Bookman Old Style" w:eastAsia="MS Mincho"/>
                <w:b/>
                <w:bCs/>
              </w:rPr>
              <w:t>Peraturan Daerah Kabupaten Banjarnegara Nomor 7 Tahun 2022 Tentang Anggaran Pendapatan dan Belanja Daerah Tahun Anggaran 2023</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Bupati Banjarnegara Nomor 27 Tahun 2018 tentang Tata Cara Penyusunan Peraturan Di Desa (Berita Daerah Kabupaten Banjarnegara Tahun 2018 Nomor 27);</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Bupati Banjarnegara Nomor 28 Tahun 2018 tentang Petunjuk Teknis Pembangunan Desa (Berita Daerah Kabupaten Banjarnegara Tahun 2018 Nomor 28);</w:t>
            </w:r>
          </w:p>
          <w:p>
            <w:pPr>
              <w:pStyle w:val="9"/>
              <w:keepNext w:val="0"/>
              <w:keepLines w:val="0"/>
              <w:widowControl/>
              <w:numPr>
                <w:numId w:val="0"/>
              </w:numPr>
              <w:suppressLineNumbers w:val="0"/>
              <w:tabs>
                <w:tab w:val="left" w:pos="557"/>
              </w:tabs>
              <w:autoSpaceDE w:val="0"/>
              <w:autoSpaceDN w:val="0"/>
              <w:adjustRightInd w:val="0"/>
              <w:spacing w:before="0" w:beforeAutospacing="0" w:after="200" w:afterAutospacing="0" w:line="276" w:lineRule="auto"/>
              <w:ind w:right="0" w:rightChars="0"/>
              <w:contextualSpacing/>
              <w:jc w:val="both"/>
              <w:rPr>
                <w:rFonts w:hint="eastAsia" w:ascii="Bookman Old Style" w:hAnsi="Bookman Old Style" w:eastAsia="MS Mincho"/>
              </w:rPr>
            </w:pPr>
          </w:p>
          <w:p>
            <w:pPr>
              <w:pStyle w:val="9"/>
              <w:keepNext w:val="0"/>
              <w:keepLines w:val="0"/>
              <w:widowControl/>
              <w:numPr>
                <w:numId w:val="0"/>
              </w:numPr>
              <w:suppressLineNumbers w:val="0"/>
              <w:tabs>
                <w:tab w:val="left" w:pos="557"/>
              </w:tabs>
              <w:autoSpaceDE w:val="0"/>
              <w:autoSpaceDN w:val="0"/>
              <w:adjustRightInd w:val="0"/>
              <w:spacing w:before="0" w:beforeAutospacing="0" w:after="200" w:afterAutospacing="0" w:line="276" w:lineRule="auto"/>
              <w:ind w:right="0" w:rightChars="0"/>
              <w:contextualSpacing/>
              <w:jc w:val="both"/>
              <w:rPr>
                <w:rFonts w:hint="default" w:ascii="Bookman Old Style" w:hAnsi="Bookman Old Style" w:eastAsia="MS Mincho"/>
                <w:lang w:val="en-US" w:eastAsia="ja-JP"/>
              </w:rPr>
            </w:pP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Bupati Banjarnegara Nomor 47 Tahun 2018 tentang Daftar Kewenangan Desa Berdasarkan Hak Aal Usul dan Kewenangan Lokal Berskala Desa (Berita Daerah Kabupaten Banjarnegara Tahun 2018 Nomor 47);</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eastAsia="MS Mincho"/>
              </w:rPr>
              <w:t>Peraturan Bupati Banjarnegara Nomor 76 Tahun 2018 tentang Pengelolaan Keuangan Desa (Berita Daerah Kabupaten Banjarnegara Tahun 2018 Nomor 76);</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color w:val="000000"/>
              </w:rPr>
              <w:t xml:space="preserve">Peraturan Bupati Banjarnegara Nomor 47 Tahun 2019 Tentang </w:t>
            </w:r>
            <w:r>
              <w:rPr>
                <w:rFonts w:hint="eastAsia" w:ascii="Bookman Old Style" w:hAnsi="Bookman Old Style" w:eastAsia="Bookman Old Style"/>
              </w:rPr>
              <w:t>Penghasilan Kepala Desa dan Perangkat Desa (Berita Daerah Kabupaten Banjarnegara Tahun 2019 Nomor 47);</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default" w:ascii="Bookman Old Style" w:hAnsi="Bookman Old Style"/>
                <w:color w:val="000000"/>
                <w:lang w:val="en-US"/>
              </w:rPr>
            </w:pPr>
            <w:r>
              <w:rPr>
                <w:rFonts w:hint="eastAsia" w:ascii="Bookman Old Style" w:hAnsi="Bookman Old Style"/>
                <w:color w:val="000000"/>
              </w:rPr>
              <w:t>Peraturan Bupati Banjarnegara Nomor 2 Tahun 2022 Tentang Perubahan Atas Peraturan Bupati Banjarnegara Nomor 57 Tahun 2019 Tentang  Penetapan Dan Penyaluran Alokasi Dana Desa;</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default" w:ascii="Bookman Old Style" w:hAnsi="Bookman Old Style" w:cs="Bookman Old Style"/>
                <w:w w:val="106"/>
                <w:position w:val="-2"/>
                <w:lang w:val="en-US"/>
              </w:rPr>
            </w:pPr>
            <w:r>
              <w:rPr>
                <w:rFonts w:hint="eastAsia" w:ascii="Bookman Old Style" w:hAnsi="Bookman Old Style"/>
              </w:rPr>
              <w:t xml:space="preserve">Peraturan Bupati Banjarnegara Nomor 14 Tahun 2022 tentang Rencana Pembangunan Daerah </w:t>
            </w:r>
            <w:r>
              <w:rPr>
                <w:rFonts w:hint="eastAsia" w:ascii="Bookman Old Style" w:hAnsi="Bookman Old Style" w:cs="Bookman Old Style"/>
                <w:w w:val="106"/>
                <w:position w:val="-2"/>
              </w:rPr>
              <w:t xml:space="preserve"> Kabupaten Banjarnegara Tahun 2023-2026;</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default" w:ascii="Bookman Old Style" w:hAnsi="Bookman Old Style" w:eastAsia="Times New Roman" w:cs="Century Gothic"/>
                <w:bCs/>
                <w:sz w:val="24"/>
                <w:szCs w:val="24"/>
                <w:lang w:val="en-US"/>
              </w:rPr>
            </w:pPr>
            <w:r>
              <w:rPr>
                <w:rFonts w:hint="default" w:ascii="Bookman Old Style" w:hAnsi="Bookman Old Style" w:eastAsia="Bookman Old Style" w:cs="Bookman Old Style"/>
                <w:bCs/>
                <w:color w:val="000000"/>
                <w:kern w:val="0"/>
                <w:sz w:val="24"/>
                <w:szCs w:val="24"/>
                <w:lang w:val="en-US" w:eastAsia="zh-CN" w:bidi="ar"/>
              </w:rPr>
              <w:t xml:space="preserve">Peraturan Bupati Banjarnegara Nomor 7 Tahun 2023 Tentang Pedoman Penyusunan  Anggaran Pendapatan dan Belanja Desa Tahun Anggaran 2024 </w:t>
            </w:r>
            <w:r>
              <w:rPr>
                <w:rFonts w:hint="default" w:ascii="Bookman Old Style" w:hAnsi="Bookman Old Style" w:eastAsia="Bookman Old Style" w:cs="Bookman Old Style"/>
                <w:bCs/>
                <w:w w:val="106"/>
                <w:kern w:val="0"/>
                <w:position w:val="-2"/>
                <w:sz w:val="22"/>
                <w:szCs w:val="22"/>
                <w:lang w:val="en-US" w:eastAsia="zh-CN" w:bidi="ar"/>
              </w:rPr>
              <w:t>(Berita Daerah Kabupaten Banjarnegara Tahun 2024 Nomor 7);-</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default" w:ascii="Bookman Old Style" w:hAnsi="Bookman Old Style" w:eastAsia="Times New Roman" w:cs="Century Gothic"/>
                <w:bCs/>
                <w:sz w:val="24"/>
                <w:szCs w:val="24"/>
                <w:lang w:val="en-US"/>
              </w:rPr>
            </w:pPr>
            <w:r>
              <w:rPr>
                <w:rFonts w:hint="default" w:ascii="Bookman Old Style" w:hAnsi="Bookman Old Style" w:eastAsia="Bookman Old Style" w:cs="Bookman Old Style"/>
                <w:bCs/>
                <w:color w:val="000000"/>
                <w:kern w:val="0"/>
                <w:sz w:val="24"/>
                <w:szCs w:val="24"/>
                <w:lang w:val="en-US" w:eastAsia="zh-CN" w:bidi="ar"/>
              </w:rPr>
              <w:t xml:space="preserve">Peraturan Bupati Banjarnegara Nomor 25 Tahun 2023 Tentang Peran Desa Dalam Penurunan Stunting Terintegrasi </w:t>
            </w:r>
            <w:r>
              <w:rPr>
                <w:rFonts w:hint="default" w:ascii="Bookman Old Style" w:hAnsi="Bookman Old Style" w:eastAsia="Bookman Old Style" w:cs="Bookman Old Style"/>
                <w:bCs/>
                <w:w w:val="106"/>
                <w:kern w:val="0"/>
                <w:position w:val="-2"/>
                <w:sz w:val="22"/>
                <w:szCs w:val="22"/>
                <w:lang w:val="en-US" w:eastAsia="zh-CN" w:bidi="ar"/>
              </w:rPr>
              <w:t>(Berita Daerah Kabupaten Banjarnegara Tahun 2024 Nomor 25);-</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default" w:ascii="Bookman Old Style" w:hAnsi="Bookman Old Style" w:eastAsia="Times New Roman" w:cs="Century Gothic"/>
                <w:bCs/>
                <w:sz w:val="24"/>
                <w:szCs w:val="24"/>
                <w:lang w:val="en-US"/>
              </w:rPr>
            </w:pPr>
            <w:r>
              <w:rPr>
                <w:rFonts w:hint="default" w:ascii="Bookman Old Style" w:hAnsi="Bookman Old Style" w:eastAsia="Bookman Old Style" w:cs="Bookman Old Style"/>
                <w:bCs/>
                <w:color w:val="000000"/>
                <w:kern w:val="0"/>
                <w:sz w:val="24"/>
                <w:szCs w:val="24"/>
                <w:lang w:val="en-US" w:eastAsia="zh-CN" w:bidi="ar"/>
              </w:rPr>
              <w:t xml:space="preserve">Peraturan Bupati Banjarnegara Nomor </w:t>
            </w:r>
            <w:r>
              <w:rPr>
                <w:rFonts w:hint="default" w:ascii="Bookman Old Style" w:hAnsi="Bookman Old Style" w:eastAsia="Bookman Old Style" w:cs="Bookman Old Style"/>
                <w:bCs/>
                <w:kern w:val="0"/>
                <w:sz w:val="24"/>
                <w:szCs w:val="24"/>
                <w:lang w:val="en-US" w:eastAsia="zh-CN" w:bidi="ar"/>
              </w:rPr>
              <w:t xml:space="preserve">56 Tahun 2023 tentang Penjabaraan Anggaran dan Pendapatan Belanja Daerah </w:t>
            </w:r>
            <w:r>
              <w:rPr>
                <w:rFonts w:hint="default" w:ascii="Bookman Old Style" w:hAnsi="Bookman Old Style" w:eastAsia="Bookman Old Style" w:cs="Bookman Old Style"/>
                <w:bCs/>
                <w:w w:val="106"/>
                <w:kern w:val="0"/>
                <w:position w:val="-2"/>
                <w:sz w:val="24"/>
                <w:szCs w:val="24"/>
                <w:lang w:val="en-US" w:eastAsia="zh-CN" w:bidi="ar"/>
              </w:rPr>
              <w:t xml:space="preserve"> Daerah Kabupaten Banjarnegara Tahun Anggaran 2024</w:t>
            </w:r>
            <w:r>
              <w:rPr>
                <w:rFonts w:hint="default" w:ascii="Bookman Old Style" w:hAnsi="Bookman Old Style" w:eastAsia="Bookman Old Style" w:cs="Bookman Old Style"/>
                <w:bCs/>
                <w:w w:val="106"/>
                <w:kern w:val="0"/>
                <w:position w:val="-2"/>
                <w:sz w:val="22"/>
                <w:szCs w:val="22"/>
                <w:lang w:val="en-US" w:eastAsia="zh-CN" w:bidi="ar"/>
              </w:rPr>
              <w:t>(Berita Daerah Kabupaten Banjarnegara Tahun 2024 Nomor 52)</w:t>
            </w:r>
            <w:r>
              <w:rPr>
                <w:rFonts w:hint="default" w:ascii="Bookman Old Style" w:hAnsi="Bookman Old Style" w:eastAsia="Bookman Old Style" w:cs="Bookman Old Style"/>
                <w:bCs/>
                <w:w w:val="106"/>
                <w:kern w:val="0"/>
                <w:position w:val="-2"/>
                <w:sz w:val="24"/>
                <w:szCs w:val="24"/>
                <w:lang w:val="en-US" w:eastAsia="zh-CN" w:bidi="ar"/>
              </w:rPr>
              <w:t>;</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rPr>
              <w:t>Peraturan Desa Kalipelus Nomor 08 Tahun 2018 tentang Pembentukan dan Susunan Organisasi Pemerintah Desa (Lembaran Desa Kalipelus Tahun 2018 Nomor 08);</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rPr>
              <w:t xml:space="preserve">Peraturan Desa Kalipelus Nomor 9 Tahun 2018 tentang Daftar Kewenangan Desa </w:t>
            </w:r>
            <w:r>
              <w:rPr>
                <w:rFonts w:hint="eastAsia" w:ascii="Bookman Old Style" w:hAnsi="Bookman Old Style" w:eastAsia="MS Mincho"/>
              </w:rPr>
              <w:t xml:space="preserve">Berdasarkan Hak Asal Usul dan Kewenangan Lokal Berskala Desa </w:t>
            </w:r>
            <w:r>
              <w:rPr>
                <w:rFonts w:hint="eastAsia" w:ascii="Bookman Old Style" w:hAnsi="Bookman Old Style"/>
              </w:rPr>
              <w:t>(Lembaran Desa Kalipelus Tahun 2018 Nomor 9);</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rPr>
              <w:t>Peraturan Desa Kalipelus Nomor 04 Tahun 2020 tentang Rencana Pembangunan Jangka Menengah Desa Kalipelus Tahun 2020 - 2025</w:t>
            </w:r>
            <w:r>
              <w:rPr>
                <w:rFonts w:hint="eastAsia" w:ascii="Bookman Old Style" w:hAnsi="Bookman Old Style"/>
                <w:color w:val="FF0000"/>
              </w:rPr>
              <w:t xml:space="preserve"> </w:t>
            </w:r>
            <w:r>
              <w:rPr>
                <w:rFonts w:hint="eastAsia" w:ascii="Bookman Old Style" w:hAnsi="Bookman Old Style"/>
              </w:rPr>
              <w:t>(Lembaran Desa Kalipelus Tahun 2020 Nomor 04);</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rPr>
              <w:t xml:space="preserve">Peraturan Desa Kalipelus Nomor </w:t>
            </w:r>
            <w:r>
              <w:rPr>
                <w:rFonts w:hint="default" w:ascii="Bookman Old Style" w:hAnsi="Bookman Old Style"/>
                <w:lang w:val="en-US"/>
              </w:rPr>
              <w:t>3</w:t>
            </w:r>
            <w:r>
              <w:rPr>
                <w:rFonts w:hint="eastAsia" w:ascii="Bookman Old Style" w:hAnsi="Bookman Old Style"/>
              </w:rPr>
              <w:t xml:space="preserve"> Tahun 202</w:t>
            </w:r>
            <w:r>
              <w:rPr>
                <w:rFonts w:hint="default" w:ascii="Bookman Old Style" w:hAnsi="Bookman Old Style"/>
                <w:lang w:val="en-US"/>
              </w:rPr>
              <w:t>3</w:t>
            </w:r>
            <w:r>
              <w:rPr>
                <w:rFonts w:hint="eastAsia" w:ascii="Bookman Old Style" w:hAnsi="Bookman Old Style"/>
              </w:rPr>
              <w:t xml:space="preserve"> tentang Rencana Kerja Pemerintah Desa Kalipelus Kecamatan </w:t>
            </w:r>
            <w:r>
              <w:rPr>
                <w:rFonts w:hint="eastAsia" w:ascii="Bookman Old Style" w:hAnsi="Bookman Old Style" w:cs="Tahoma"/>
              </w:rPr>
              <w:t>Purwanegara</w:t>
            </w:r>
            <w:r>
              <w:rPr>
                <w:rFonts w:hint="eastAsia" w:ascii="Bookman Old Style" w:hAnsi="Bookman Old Style"/>
              </w:rPr>
              <w:t xml:space="preserve"> Kabupaten Banjarnegara Tahun 202</w:t>
            </w:r>
            <w:r>
              <w:rPr>
                <w:rFonts w:hint="default" w:ascii="Bookman Old Style" w:hAnsi="Bookman Old Style"/>
                <w:lang w:val="en-US"/>
              </w:rPr>
              <w:t>4</w:t>
            </w:r>
            <w:r>
              <w:rPr>
                <w:rFonts w:hint="eastAsia" w:ascii="Bookman Old Style" w:hAnsi="Bookman Old Style"/>
              </w:rPr>
              <w:t xml:space="preserve"> (Lembaran Desa Kalipelus Tahun 202</w:t>
            </w:r>
            <w:r>
              <w:rPr>
                <w:rFonts w:hint="default" w:ascii="Bookman Old Style" w:hAnsi="Bookman Old Style"/>
                <w:lang w:val="en-US"/>
              </w:rPr>
              <w:t>3</w:t>
            </w:r>
            <w:r>
              <w:rPr>
                <w:rFonts w:hint="eastAsia" w:ascii="Bookman Old Style" w:hAnsi="Bookman Old Style"/>
              </w:rPr>
              <w:t xml:space="preserve"> Nomor </w:t>
            </w:r>
            <w:r>
              <w:rPr>
                <w:rFonts w:hint="default" w:ascii="Bookman Old Style" w:hAnsi="Bookman Old Style"/>
                <w:lang w:val="en-US"/>
              </w:rPr>
              <w:t>3</w:t>
            </w:r>
            <w:r>
              <w:rPr>
                <w:rFonts w:hint="eastAsia" w:ascii="Bookman Old Style" w:hAnsi="Bookman Old Style"/>
              </w:rPr>
              <w:t>);</w:t>
            </w: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rPr>
              <w:t>Peraturan Desa Kalipelus Nomor 8 Tahun 202</w:t>
            </w:r>
            <w:r>
              <w:rPr>
                <w:rFonts w:hint="default" w:ascii="Bookman Old Style" w:hAnsi="Bookman Old Style"/>
                <w:lang w:val="en-US"/>
              </w:rPr>
              <w:t>3</w:t>
            </w:r>
            <w:r>
              <w:rPr>
                <w:rFonts w:hint="eastAsia" w:ascii="Bookman Old Style" w:hAnsi="Bookman Old Style"/>
              </w:rPr>
              <w:t xml:space="preserve"> tentang Anggaran Pendapatan dan Belanja Desa Kalipelus Kecamatan </w:t>
            </w:r>
            <w:r>
              <w:rPr>
                <w:rFonts w:hint="eastAsia" w:ascii="Bookman Old Style" w:hAnsi="Bookman Old Style" w:cs="Tahoma"/>
              </w:rPr>
              <w:t>Purwanegara</w:t>
            </w:r>
            <w:r>
              <w:rPr>
                <w:rFonts w:hint="eastAsia" w:ascii="Bookman Old Style" w:hAnsi="Bookman Old Style"/>
              </w:rPr>
              <w:t xml:space="preserve"> Kabupaten Banjarnegara Tahun Anggaran 202</w:t>
            </w:r>
            <w:r>
              <w:rPr>
                <w:rFonts w:hint="default" w:ascii="Bookman Old Style" w:hAnsi="Bookman Old Style"/>
                <w:lang w:val="en-US"/>
              </w:rPr>
              <w:t>4</w:t>
            </w:r>
            <w:r>
              <w:rPr>
                <w:rFonts w:hint="eastAsia" w:ascii="Bookman Old Style" w:hAnsi="Bookman Old Style"/>
              </w:rPr>
              <w:t xml:space="preserve"> (Lembaran Desa Kalipelus Tahun 202</w:t>
            </w:r>
            <w:r>
              <w:rPr>
                <w:rFonts w:hint="default" w:ascii="Bookman Old Style" w:hAnsi="Bookman Old Style"/>
                <w:lang w:val="en-US"/>
              </w:rPr>
              <w:t>3</w:t>
            </w:r>
            <w:r>
              <w:rPr>
                <w:rFonts w:hint="eastAsia" w:ascii="Bookman Old Style" w:hAnsi="Bookman Old Style"/>
              </w:rPr>
              <w:t xml:space="preserve"> Nomor </w:t>
            </w:r>
            <w:r>
              <w:rPr>
                <w:rFonts w:hint="default" w:ascii="Bookman Old Style" w:hAnsi="Bookman Old Style"/>
                <w:lang w:val="en-US"/>
              </w:rPr>
              <w:t>8</w:t>
            </w:r>
            <w:r>
              <w:rPr>
                <w:rFonts w:hint="eastAsia" w:ascii="Bookman Old Style" w:hAnsi="Bookman Old Style"/>
              </w:rPr>
              <w:t>);</w:t>
            </w:r>
          </w:p>
          <w:p>
            <w:pPr>
              <w:pStyle w:val="9"/>
              <w:keepNext w:val="0"/>
              <w:keepLines w:val="0"/>
              <w:widowControl/>
              <w:numPr>
                <w:numId w:val="0"/>
              </w:numPr>
              <w:suppressLineNumbers w:val="0"/>
              <w:tabs>
                <w:tab w:val="left" w:pos="557"/>
              </w:tabs>
              <w:autoSpaceDE w:val="0"/>
              <w:autoSpaceDN w:val="0"/>
              <w:adjustRightInd w:val="0"/>
              <w:spacing w:before="0" w:beforeAutospacing="0" w:after="200" w:afterAutospacing="0" w:line="276" w:lineRule="auto"/>
              <w:ind w:right="0" w:rightChars="0"/>
              <w:contextualSpacing/>
              <w:jc w:val="both"/>
              <w:rPr>
                <w:rFonts w:hint="eastAsia" w:ascii="Bookman Old Style" w:hAnsi="Bookman Old Style" w:eastAsia="MS Mincho"/>
                <w:lang w:eastAsia="ja-JP"/>
              </w:rPr>
            </w:pPr>
          </w:p>
          <w:p>
            <w:pPr>
              <w:pStyle w:val="9"/>
              <w:keepNext w:val="0"/>
              <w:keepLines w:val="0"/>
              <w:widowControl/>
              <w:numPr>
                <w:ilvl w:val="0"/>
                <w:numId w:val="2"/>
              </w:numPr>
              <w:suppressLineNumbers w:val="0"/>
              <w:tabs>
                <w:tab w:val="left" w:pos="557"/>
              </w:tabs>
              <w:autoSpaceDE w:val="0"/>
              <w:autoSpaceDN w:val="0"/>
              <w:adjustRightInd w:val="0"/>
              <w:spacing w:before="0" w:beforeAutospacing="0" w:after="200" w:afterAutospacing="0" w:line="276" w:lineRule="auto"/>
              <w:ind w:left="557" w:right="0" w:hanging="284"/>
              <w:jc w:val="both"/>
              <w:rPr>
                <w:rFonts w:hint="eastAsia" w:ascii="Bookman Old Style" w:hAnsi="Bookman Old Style" w:eastAsia="MS Mincho"/>
                <w:lang w:eastAsia="ja-JP"/>
              </w:rPr>
            </w:pPr>
            <w:r>
              <w:rPr>
                <w:rFonts w:hint="eastAsia" w:ascii="Bookman Old Style" w:hAnsi="Bookman Old Style"/>
              </w:rPr>
              <w:t>Peraturan Kepala Desa Kalipelus Nomor</w:t>
            </w:r>
            <w:r>
              <w:rPr>
                <w:rFonts w:hint="default" w:ascii="Bookman Old Style" w:hAnsi="Bookman Old Style"/>
                <w:lang w:val="en-US"/>
              </w:rPr>
              <w:t xml:space="preserve"> 6</w:t>
            </w:r>
            <w:r>
              <w:rPr>
                <w:rFonts w:hint="eastAsia" w:ascii="Bookman Old Style" w:hAnsi="Bookman Old Style"/>
              </w:rPr>
              <w:t xml:space="preserve"> Tahun 202</w:t>
            </w:r>
            <w:r>
              <w:rPr>
                <w:rFonts w:hint="default" w:ascii="Bookman Old Style" w:hAnsi="Bookman Old Style"/>
                <w:lang w:val="en-US"/>
              </w:rPr>
              <w:t>3</w:t>
            </w:r>
            <w:r>
              <w:rPr>
                <w:rFonts w:hint="eastAsia" w:ascii="Bookman Old Style" w:hAnsi="Bookman Old Style"/>
              </w:rPr>
              <w:t xml:space="preserve"> tentang Penjabaran Anggaran Pendapatan dan Belanja Desa Kalipelus Kecamatan </w:t>
            </w:r>
            <w:r>
              <w:rPr>
                <w:rFonts w:hint="eastAsia" w:ascii="Bookman Old Style" w:hAnsi="Bookman Old Style" w:cs="Tahoma"/>
              </w:rPr>
              <w:t>Purwanegara</w:t>
            </w:r>
            <w:r>
              <w:rPr>
                <w:rFonts w:hint="eastAsia" w:ascii="Bookman Old Style" w:hAnsi="Bookman Old Style"/>
              </w:rPr>
              <w:t xml:space="preserve"> Kabupaten Banjarnegara Tahun Anggaran 202</w:t>
            </w:r>
            <w:r>
              <w:rPr>
                <w:rFonts w:hint="default" w:ascii="Bookman Old Style" w:hAnsi="Bookman Old Style"/>
                <w:lang w:val="en-US"/>
              </w:rPr>
              <w:t>4</w:t>
            </w:r>
            <w:r>
              <w:rPr>
                <w:rFonts w:hint="eastAsia" w:ascii="Bookman Old Style" w:hAnsi="Bookman Old Style"/>
              </w:rPr>
              <w:t xml:space="preserve"> (Berita Desa Kalipelus Tahun 202</w:t>
            </w:r>
            <w:r>
              <w:rPr>
                <w:rFonts w:hint="default" w:ascii="Bookman Old Style" w:hAnsi="Bookman Old Style"/>
                <w:lang w:val="en-US"/>
              </w:rPr>
              <w:t>3</w:t>
            </w:r>
            <w:r>
              <w:rPr>
                <w:rFonts w:hint="eastAsia" w:ascii="Bookman Old Style" w:hAnsi="Bookman Old Style"/>
              </w:rPr>
              <w:t xml:space="preserve"> Nomor </w:t>
            </w:r>
            <w:r>
              <w:rPr>
                <w:rFonts w:hint="default" w:ascii="Bookman Old Style" w:hAnsi="Bookman Old Style"/>
                <w:lang w:val="en-US"/>
              </w:rPr>
              <w:t>6</w:t>
            </w:r>
            <w:r>
              <w:rPr>
                <w:rFonts w:hint="eastAsia" w:ascii="Bookman Old Style" w:hAnsi="Bookman Old Style"/>
              </w:rPr>
              <w:t>).</w:t>
            </w:r>
          </w:p>
        </w:tc>
      </w:tr>
    </w:tbl>
    <w:p>
      <w:pPr>
        <w:jc w:val="center"/>
        <w:rPr>
          <w:rFonts w:ascii="Bookman Old Style" w:hAnsi="Bookman Old Style"/>
          <w:b/>
        </w:rPr>
      </w:pPr>
    </w:p>
    <w:p>
      <w:pPr>
        <w:jc w:val="center"/>
        <w:rPr>
          <w:rFonts w:ascii="Bookman Old Style" w:hAnsi="Bookman Old Style"/>
          <w:bCs/>
        </w:rPr>
      </w:pPr>
      <w:r>
        <w:rPr>
          <w:rFonts w:ascii="Bookman Old Style" w:hAnsi="Bookman Old Style"/>
          <w:bCs/>
        </w:rPr>
        <w:t>MEMUTUSKAN</w:t>
      </w:r>
    </w:p>
    <w:p>
      <w:pPr>
        <w:rPr>
          <w:rFonts w:ascii="Bookman Old Style" w:hAnsi="Bookman Old Style"/>
        </w:rPr>
      </w:pPr>
      <w:r>
        <w:rPr>
          <w:rFonts w:ascii="Bookman Old Style" w:hAnsi="Bookman Old Style"/>
        </w:rPr>
        <w:t>Menetapkan</w:t>
      </w:r>
    </w:p>
    <w:tbl>
      <w:tblPr>
        <w:tblStyle w:val="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04"/>
        <w:gridCol w:w="307"/>
        <w:gridCol w:w="8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1" w:hRule="atLeast"/>
        </w:trPr>
        <w:tc>
          <w:tcPr>
            <w:tcW w:w="1704" w:type="dxa"/>
          </w:tcPr>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r>
              <w:rPr>
                <w:rFonts w:hint="eastAsia" w:ascii="Bookman Old Style" w:hAnsi="Bookman Old Style"/>
              </w:rPr>
              <w:t>KESATU</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id-ID"/>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r>
              <w:rPr>
                <w:rFonts w:hint="eastAsia" w:ascii="Bookman Old Style" w:hAnsi="Bookman Old Style"/>
              </w:rPr>
              <w:t>KEDUA</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id-ID"/>
              </w:rPr>
            </w:pPr>
            <w:r>
              <w:rPr>
                <w:rFonts w:hint="eastAsia" w:ascii="Bookman Old Style" w:hAnsi="Bookman Old Style"/>
              </w:rPr>
              <w:t>KETIG</w:t>
            </w:r>
            <w:r>
              <w:rPr>
                <w:rFonts w:hint="eastAsia" w:ascii="Bookman Old Style" w:hAnsi="Bookman Old Style"/>
                <w:lang w:val="id-ID"/>
              </w:rPr>
              <w:t>A</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id-ID"/>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r>
              <w:rPr>
                <w:rFonts w:hint="eastAsia" w:ascii="Bookman Old Style" w:hAnsi="Bookman Old Style"/>
              </w:rPr>
              <w:t>KEEMPAT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id-ID"/>
              </w:rPr>
            </w:pPr>
            <w:r>
              <w:rPr>
                <w:rFonts w:hint="eastAsia" w:ascii="Bookman Old Style" w:hAnsi="Bookman Old Style"/>
              </w:rPr>
              <w:t>KELIMA</w:t>
            </w:r>
          </w:p>
        </w:tc>
        <w:tc>
          <w:tcPr>
            <w:tcW w:w="307" w:type="dxa"/>
          </w:tcPr>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r>
              <w:rPr>
                <w:rFonts w:hint="eastAsia" w:ascii="Bookman Old Style" w:hAnsi="Bookman Old Style"/>
              </w:rPr>
              <w: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id-ID"/>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r>
              <w:rPr>
                <w:rFonts w:hint="eastAsia" w:ascii="Bookman Old Style" w:hAnsi="Bookman Old Style"/>
              </w:rPr>
              <w: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id-ID"/>
              </w:rPr>
            </w:pPr>
            <w:r>
              <w:rPr>
                <w:rFonts w:hint="eastAsia" w:ascii="Bookman Old Style" w:hAnsi="Bookman Old Style"/>
              </w:rPr>
              <w: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id-ID"/>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r>
              <w:rPr>
                <w:rFonts w:hint="eastAsia" w:ascii="Bookman Old Style" w:hAnsi="Bookman Old Style"/>
              </w:rPr>
              <w: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id-ID"/>
              </w:rPr>
            </w:pP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r>
              <w:rPr>
                <w:rFonts w:hint="eastAsia" w:ascii="Bookman Old Style" w:hAnsi="Bookman Old Style"/>
              </w:rPr>
              <w:t>:</w:t>
            </w:r>
          </w:p>
        </w:tc>
        <w:tc>
          <w:tcPr>
            <w:tcW w:w="8020" w:type="dxa"/>
          </w:tcPr>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fi-FI"/>
              </w:rPr>
            </w:pPr>
            <w:r>
              <w:rPr>
                <w:rFonts w:hint="eastAsia" w:ascii="Bookman Old Style" w:hAnsi="Bookman Old Style"/>
                <w:lang w:val="fi-FI"/>
              </w:rPr>
              <w:t>Menetapkan Operator Sistem Keuangan Desa (Siskeudes) Tahun 202</w:t>
            </w:r>
            <w:r>
              <w:rPr>
                <w:rFonts w:hint="default" w:ascii="Bookman Old Style" w:hAnsi="Bookman Old Style"/>
                <w:lang w:val="en-US"/>
              </w:rPr>
              <w:t>4</w:t>
            </w:r>
            <w:r>
              <w:rPr>
                <w:rFonts w:hint="eastAsia" w:ascii="Bookman Old Style" w:hAnsi="Bookman Old Style"/>
                <w:lang w:val="fi-FI"/>
              </w:rPr>
              <w:t xml:space="preserve"> sebagaimana dimaksud dalam Lampiran Surat Keputusan ini.</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lang w:val="sv-SE"/>
              </w:rPr>
            </w:pPr>
            <w:r>
              <w:rPr>
                <w:rFonts w:hint="eastAsia" w:ascii="Bookman Old Style" w:hAnsi="Bookman Old Style"/>
                <w:lang w:val="fi-FI"/>
              </w:rPr>
              <w:t xml:space="preserve">Operator Siskeudes </w:t>
            </w:r>
            <w:r>
              <w:rPr>
                <w:rFonts w:hint="eastAsia" w:ascii="Bookman Old Style" w:hAnsi="Bookman Old Style"/>
                <w:lang w:val="sv-SE"/>
              </w:rPr>
              <w:t>mempunyai tugas :</w:t>
            </w:r>
          </w:p>
          <w:p>
            <w:pPr>
              <w:pStyle w:val="9"/>
              <w:keepNext w:val="0"/>
              <w:keepLines w:val="0"/>
              <w:widowControl/>
              <w:numPr>
                <w:ilvl w:val="0"/>
                <w:numId w:val="3"/>
              </w:numPr>
              <w:suppressLineNumbers w:val="0"/>
              <w:spacing w:before="0" w:beforeAutospacing="0" w:after="200" w:afterAutospacing="0" w:line="276" w:lineRule="auto"/>
              <w:ind w:left="594" w:right="0"/>
              <w:jc w:val="both"/>
              <w:rPr>
                <w:rFonts w:hint="eastAsia" w:ascii="Bookman Old Style" w:hAnsi="Bookman Old Style"/>
              </w:rPr>
            </w:pPr>
            <w:r>
              <w:rPr>
                <w:rFonts w:hint="eastAsia" w:ascii="Bookman Old Style" w:hAnsi="Bookman Old Style"/>
                <w:color w:val="000000"/>
              </w:rPr>
              <w:t>Membantu membuat &amp; memasukkan kegiatan APB</w:t>
            </w:r>
            <w:r>
              <w:rPr>
                <w:rFonts w:hint="eastAsia" w:ascii="Bookman Old Style" w:hAnsi="Bookman Old Style"/>
                <w:color w:val="000000"/>
                <w:lang w:val="id-ID"/>
              </w:rPr>
              <w:t xml:space="preserve"> </w:t>
            </w:r>
            <w:r>
              <w:rPr>
                <w:rFonts w:hint="eastAsia" w:ascii="Bookman Old Style" w:hAnsi="Bookman Old Style"/>
                <w:color w:val="000000"/>
              </w:rPr>
              <w:t>Desa, Perubahan APB</w:t>
            </w:r>
            <w:r>
              <w:rPr>
                <w:rFonts w:hint="eastAsia" w:ascii="Bookman Old Style" w:hAnsi="Bookman Old Style"/>
                <w:color w:val="000000"/>
                <w:lang w:val="id-ID"/>
              </w:rPr>
              <w:t xml:space="preserve"> </w:t>
            </w:r>
            <w:r>
              <w:rPr>
                <w:rFonts w:hint="eastAsia" w:ascii="Bookman Old Style" w:hAnsi="Bookman Old Style"/>
                <w:color w:val="000000"/>
              </w:rPr>
              <w:t>Desa, dan Peraturan Kepala Desa ke dalam Sistem Keuangan Desa</w:t>
            </w:r>
            <w:r>
              <w:rPr>
                <w:rFonts w:hint="eastAsia" w:ascii="Bookman Old Style" w:hAnsi="Bookman Old Style"/>
                <w:lang w:val="fi-FI"/>
              </w:rPr>
              <w:t>;</w:t>
            </w:r>
          </w:p>
          <w:p>
            <w:pPr>
              <w:pStyle w:val="9"/>
              <w:keepNext w:val="0"/>
              <w:keepLines w:val="0"/>
              <w:widowControl/>
              <w:numPr>
                <w:ilvl w:val="0"/>
                <w:numId w:val="3"/>
              </w:numPr>
              <w:suppressLineNumbers w:val="0"/>
              <w:spacing w:before="0" w:beforeAutospacing="0" w:after="200" w:afterAutospacing="0" w:line="276" w:lineRule="auto"/>
              <w:ind w:left="594" w:right="0"/>
              <w:jc w:val="both"/>
              <w:rPr>
                <w:rFonts w:hint="eastAsia" w:ascii="Bookman Old Style" w:hAnsi="Bookman Old Style"/>
              </w:rPr>
            </w:pPr>
            <w:r>
              <w:rPr>
                <w:rFonts w:hint="eastAsia" w:ascii="Bookman Old Style" w:hAnsi="Bookman Old Style"/>
                <w:lang w:val="fi-FI"/>
              </w:rPr>
              <w:t>Membantu Pelaksana Bidang dalam membuat SPP, SPTJB, dan Kwitansi pengeluaran di dalam pengajuan terkait pencairan dana;</w:t>
            </w:r>
          </w:p>
          <w:p>
            <w:pPr>
              <w:pStyle w:val="9"/>
              <w:keepNext w:val="0"/>
              <w:keepLines w:val="0"/>
              <w:widowControl/>
              <w:numPr>
                <w:ilvl w:val="0"/>
                <w:numId w:val="3"/>
              </w:numPr>
              <w:suppressLineNumbers w:val="0"/>
              <w:spacing w:before="0" w:beforeAutospacing="0" w:after="200" w:afterAutospacing="0" w:line="276" w:lineRule="auto"/>
              <w:ind w:left="594" w:right="0"/>
              <w:jc w:val="both"/>
              <w:rPr>
                <w:rFonts w:hint="eastAsia" w:ascii="Bookman Old Style" w:hAnsi="Bookman Old Style"/>
              </w:rPr>
            </w:pPr>
            <w:r>
              <w:rPr>
                <w:rFonts w:hint="eastAsia" w:ascii="Bookman Old Style" w:hAnsi="Bookman Old Style"/>
                <w:lang w:val="fi-FI"/>
              </w:rPr>
              <w:t xml:space="preserve">Merekap dan melaporkan Laporan Realisasi Penggunaan Dana beserta buku bantu pajak; </w:t>
            </w:r>
          </w:p>
          <w:p>
            <w:pPr>
              <w:pStyle w:val="9"/>
              <w:keepNext w:val="0"/>
              <w:keepLines w:val="0"/>
              <w:widowControl/>
              <w:numPr>
                <w:ilvl w:val="0"/>
                <w:numId w:val="3"/>
              </w:numPr>
              <w:suppressLineNumbers w:val="0"/>
              <w:spacing w:before="0" w:beforeAutospacing="0" w:after="200" w:afterAutospacing="0" w:line="276" w:lineRule="auto"/>
              <w:ind w:left="594" w:right="0"/>
              <w:jc w:val="both"/>
              <w:rPr>
                <w:rFonts w:hint="eastAsia" w:ascii="Bookman Old Style" w:hAnsi="Bookman Old Style"/>
                <w:b/>
              </w:rPr>
            </w:pPr>
            <w:r>
              <w:rPr>
                <w:rFonts w:hint="eastAsia" w:ascii="Bookman Old Style" w:hAnsi="Bookman Old Style"/>
                <w:b/>
                <w:lang w:val="fi-FI"/>
              </w:rPr>
              <w:t>Melaporkan dan bertanggungjawab penuh kepada Kepala Desa terhadap hasil yang dikerjakannya.</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rPr>
            </w:pPr>
            <w:r>
              <w:rPr>
                <w:rFonts w:hint="eastAsia" w:ascii="Bookman Old Style" w:hAnsi="Bookman Old Style"/>
              </w:rPr>
              <w:t>Semua biaya yang timbul sebagai akibat diterbitkannya keputusan ini, dibebankan pada APB Desa Kalipelus Kecamatan Purwanegara Kabupaten Banjarnegara Tahun Anggaran 202</w:t>
            </w:r>
            <w:r>
              <w:rPr>
                <w:rFonts w:hint="default" w:ascii="Bookman Old Style" w:hAnsi="Bookman Old Style"/>
                <w:lang w:val="en-US"/>
              </w:rPr>
              <w:t>4</w:t>
            </w:r>
            <w:r>
              <w:rPr>
                <w:rFonts w:hint="eastAsia" w:ascii="Bookman Old Style" w:hAnsi="Bookman Old Style"/>
                <w:lang w:val="id-ID"/>
              </w:rPr>
              <w:t>;</w:t>
            </w:r>
          </w:p>
          <w:p>
            <w:pPr>
              <w:keepNext w:val="0"/>
              <w:keepLines w:val="0"/>
              <w:widowControl/>
              <w:suppressLineNumbers w:val="0"/>
              <w:tabs>
                <w:tab w:val="left" w:pos="1530"/>
              </w:tabs>
              <w:spacing w:before="0" w:beforeAutospacing="0" w:after="200" w:afterAutospacing="0" w:line="276" w:lineRule="auto"/>
              <w:ind w:left="-26" w:right="0"/>
              <w:jc w:val="both"/>
              <w:rPr>
                <w:rFonts w:hint="eastAsia" w:ascii="Bookman Old Style" w:hAnsi="Bookman Old Style"/>
                <w:b w:val="0"/>
                <w:bCs w:val="0"/>
                <w:i/>
                <w:iCs/>
              </w:rPr>
            </w:pPr>
            <w:r>
              <w:rPr>
                <w:rFonts w:hint="eastAsia" w:ascii="Bookman Old Style" w:hAnsi="Bookman Old Style"/>
                <w:b w:val="0"/>
                <w:bCs w:val="0"/>
                <w:i/>
                <w:iCs/>
              </w:rPr>
              <w:t xml:space="preserve">Pemberian </w:t>
            </w:r>
            <w:r>
              <w:rPr>
                <w:rFonts w:hint="default" w:ascii="Bookman Old Style" w:hAnsi="Bookman Old Style"/>
                <w:b w:val="0"/>
                <w:bCs w:val="0"/>
                <w:i/>
                <w:iCs/>
                <w:lang w:val="en-US"/>
              </w:rPr>
              <w:t>Honor Operator Siskeudes</w:t>
            </w:r>
            <w:r>
              <w:rPr>
                <w:rFonts w:hint="eastAsia" w:ascii="Bookman Old Style" w:hAnsi="Bookman Old Style"/>
                <w:b w:val="0"/>
                <w:bCs w:val="0"/>
                <w:i/>
                <w:iCs/>
              </w:rPr>
              <w:t xml:space="preserve"> di berikan setiap bulan sejak Bulan Januari sampai dengan Desember 202</w:t>
            </w:r>
            <w:r>
              <w:rPr>
                <w:rFonts w:hint="default" w:ascii="Bookman Old Style" w:hAnsi="Bookman Old Style"/>
                <w:b w:val="0"/>
                <w:bCs w:val="0"/>
                <w:i/>
                <w:iCs/>
                <w:lang w:val="en-US"/>
              </w:rPr>
              <w:t>4</w:t>
            </w:r>
            <w:r>
              <w:rPr>
                <w:rFonts w:hint="eastAsia" w:ascii="Bookman Old Style" w:hAnsi="Bookman Old Style"/>
                <w:b w:val="0"/>
                <w:bCs w:val="0"/>
                <w:i/>
                <w:iCs/>
              </w:rPr>
              <w:t>;</w:t>
            </w:r>
          </w:p>
          <w:p>
            <w:pPr>
              <w:keepNext w:val="0"/>
              <w:keepLines w:val="0"/>
              <w:widowControl/>
              <w:suppressLineNumbers w:val="0"/>
              <w:tabs>
                <w:tab w:val="left" w:pos="1530"/>
              </w:tabs>
              <w:spacing w:before="0" w:beforeAutospacing="0" w:after="200" w:afterAutospacing="0" w:line="276" w:lineRule="auto"/>
              <w:ind w:left="-26" w:right="0"/>
              <w:jc w:val="both"/>
              <w:rPr>
                <w:rFonts w:hint="eastAsia" w:ascii="Bookman Old Style" w:hAnsi="Bookman Old Style"/>
                <w:b/>
                <w:i/>
                <w:lang w:val="id-ID"/>
              </w:rPr>
            </w:pPr>
            <w:r>
              <w:rPr>
                <w:rFonts w:hint="eastAsia" w:ascii="Bookman Old Style" w:hAnsi="Bookman Old Style"/>
              </w:rPr>
              <w:t xml:space="preserve">Keputusan ini mulai berlaku pada tanggal </w:t>
            </w:r>
            <w:r>
              <w:rPr>
                <w:rFonts w:hint="eastAsia" w:ascii="Bookman Old Style" w:hAnsi="Bookman Old Style"/>
                <w:lang w:val="id-ID"/>
              </w:rPr>
              <w:t>ditetapkan</w:t>
            </w:r>
            <w:r>
              <w:rPr>
                <w:rFonts w:hint="eastAsia" w:ascii="Bookman Old Style" w:hAnsi="Bookman Old Style"/>
              </w:rPr>
              <w:t>.</w:t>
            </w:r>
          </w:p>
        </w:tc>
      </w:tr>
    </w:tbl>
    <w:p>
      <w:pPr>
        <w:ind w:left="5760"/>
        <w:rPr>
          <w:rFonts w:ascii="Bookman Old Style" w:hAnsi="Bookman Old Style"/>
        </w:rPr>
      </w:pPr>
    </w:p>
    <w:p>
      <w:pPr>
        <w:rPr>
          <w:rFonts w:ascii="Bookman Old Style" w:hAnsi="Bookman Old Style"/>
        </w:rPr>
      </w:pPr>
    </w:p>
    <w:p>
      <w:pPr>
        <w:ind w:left="5040"/>
        <w:rPr>
          <w:rFonts w:ascii="Bookman Old Style" w:hAnsi="Bookman Old Style"/>
        </w:rPr>
      </w:pPr>
      <w:r>
        <w:rPr>
          <w:rFonts w:ascii="Bookman Old Style" w:hAnsi="Bookman Old Style"/>
        </w:rPr>
        <w:t xml:space="preserve">Ditetapkan di </w:t>
      </w:r>
      <w:r>
        <w:rPr>
          <w:rFonts w:ascii="Bookman Old Style" w:hAnsi="Bookman Old Style"/>
          <w:lang w:val="id-ID"/>
        </w:rPr>
        <w:tab/>
      </w:r>
      <w:r>
        <w:rPr>
          <w:rFonts w:ascii="Bookman Old Style" w:hAnsi="Bookman Old Style"/>
          <w:lang w:val="id-ID"/>
        </w:rPr>
        <w:t xml:space="preserve">: </w:t>
      </w:r>
      <w:r>
        <w:rPr>
          <w:rFonts w:ascii="Bookman Old Style" w:hAnsi="Bookman Old Style"/>
        </w:rPr>
        <w:t>Kalipelus</w:t>
      </w:r>
    </w:p>
    <w:p>
      <w:pPr>
        <w:spacing w:after="240"/>
        <w:ind w:left="4320" w:firstLine="720"/>
        <w:rPr>
          <w:rFonts w:ascii="Bookman Old Style" w:hAnsi="Bookman Old Style"/>
        </w:rPr>
      </w:pPr>
      <w:r>
        <w:rPr>
          <w:rFonts w:ascii="Bookman Old Style" w:hAnsi="Bookman Old Style"/>
        </w:rPr>
        <w:t xml:space="preserve">Pada tanggal </w:t>
      </w:r>
      <w:r>
        <w:rPr>
          <w:rFonts w:ascii="Bookman Old Style" w:hAnsi="Bookman Old Style"/>
          <w:lang w:val="id-ID"/>
        </w:rPr>
        <w:tab/>
      </w:r>
      <w:r>
        <w:rPr>
          <w:rFonts w:ascii="Bookman Old Style" w:hAnsi="Bookman Old Style"/>
          <w:lang w:val="id-ID"/>
        </w:rPr>
        <w:t xml:space="preserve">: </w:t>
      </w:r>
      <w:r>
        <w:rPr>
          <w:rFonts w:ascii="Bookman Old Style" w:hAnsi="Bookman Old Style"/>
        </w:rPr>
        <w:t xml:space="preserve"> </w:t>
      </w:r>
      <w:r>
        <w:rPr>
          <w:rFonts w:hint="default" w:ascii="Bookman Old Style" w:hAnsi="Bookman Old Style"/>
          <w:lang w:val="en-US"/>
        </w:rPr>
        <w:t>5</w:t>
      </w:r>
      <w:r>
        <w:rPr>
          <w:rFonts w:ascii="Bookman Old Style" w:hAnsi="Bookman Old Style"/>
        </w:rPr>
        <w:t xml:space="preserve"> Januari</w:t>
      </w:r>
      <w:r>
        <w:rPr>
          <w:rFonts w:hint="default" w:ascii="Bookman Old Style" w:hAnsi="Bookman Old Style"/>
          <w:lang w:val="en-US"/>
        </w:rPr>
        <w:t xml:space="preserve"> 2024</w:t>
      </w:r>
      <w:r>
        <w:rPr>
          <w:rFonts w:ascii="Bookman Old Style" w:hAnsi="Bookman Old Style"/>
        </w:rPr>
        <w:t xml:space="preserve">                     </w:t>
      </w:r>
    </w:p>
    <w:p>
      <w:pPr>
        <w:ind w:left="4320" w:firstLine="720"/>
        <w:rPr>
          <w:rFonts w:ascii="Bookman Old Style" w:hAnsi="Bookman Old Style"/>
        </w:rPr>
      </w:pPr>
      <w:r>
        <w:rPr>
          <w:rFonts w:ascii="Bookman Old Style" w:hAnsi="Bookman Old Style"/>
        </w:rPr>
        <w:t>KEPALA DESA KALIPELUS</w:t>
      </w:r>
    </w:p>
    <w:p>
      <w:pPr>
        <w:rPr>
          <w:rFonts w:ascii="Bookman Old Style" w:hAnsi="Bookman Old Style"/>
          <w:lang w:val="id-ID"/>
        </w:rPr>
      </w:pPr>
    </w:p>
    <w:p>
      <w:pPr>
        <w:rPr>
          <w:rFonts w:ascii="Bookman Old Style" w:hAnsi="Bookman Old Style"/>
          <w:lang w:val="id-ID"/>
        </w:rPr>
      </w:pPr>
    </w:p>
    <w:p>
      <w:pPr>
        <w:rPr>
          <w:rFonts w:ascii="Bookman Old Style" w:hAnsi="Bookman Old Style"/>
          <w:lang w:val="id-ID"/>
        </w:rPr>
      </w:pPr>
    </w:p>
    <w:p>
      <w:pPr>
        <w:ind w:left="4320" w:firstLine="720"/>
        <w:rPr>
          <w:rFonts w:ascii="Bookman Old Style" w:hAnsi="Bookman Old Style"/>
          <w:bCs/>
        </w:rPr>
      </w:pPr>
      <w:r>
        <w:rPr>
          <w:rFonts w:ascii="Bookman Old Style" w:hAnsi="Bookman Old Style"/>
          <w:b/>
        </w:rPr>
        <w:t xml:space="preserve">       </w:t>
      </w:r>
      <w:r>
        <w:rPr>
          <w:rFonts w:ascii="Bookman Old Style" w:hAnsi="Bookman Old Style"/>
          <w:bCs/>
        </w:rPr>
        <w:t>HARTININGSIH</w:t>
      </w:r>
    </w:p>
    <w:p>
      <w:pPr>
        <w:ind w:left="4320" w:firstLine="720"/>
        <w:rPr>
          <w:rFonts w:ascii="Bookman Old Style" w:hAnsi="Bookman Old Style"/>
          <w:b/>
          <w:u w:val="single"/>
          <w:lang w:val="id-ID"/>
        </w:rPr>
      </w:pPr>
    </w:p>
    <w:p>
      <w:pPr>
        <w:ind w:left="4320" w:firstLine="720"/>
        <w:rPr>
          <w:rFonts w:ascii="Bookman Old Style" w:hAnsi="Bookman Old Style"/>
          <w:b/>
          <w:u w:val="single"/>
          <w:lang w:val="id-ID"/>
        </w:rPr>
      </w:pPr>
    </w:p>
    <w:p>
      <w:pPr>
        <w:ind w:left="4320" w:firstLine="720"/>
        <w:rPr>
          <w:rFonts w:ascii="Bookman Old Style" w:hAnsi="Bookman Old Style"/>
          <w:b/>
          <w:u w:val="single"/>
          <w:lang w:val="id-ID"/>
        </w:rPr>
      </w:pPr>
    </w:p>
    <w:p>
      <w:pPr>
        <w:ind w:left="4320" w:firstLine="720"/>
        <w:rPr>
          <w:rFonts w:ascii="Bookman Old Style" w:hAnsi="Bookman Old Style"/>
          <w:b/>
          <w:u w:val="single"/>
          <w:lang w:val="id-ID"/>
        </w:rPr>
      </w:pPr>
    </w:p>
    <w:p>
      <w:pPr>
        <w:ind w:left="4320" w:firstLine="720"/>
        <w:rPr>
          <w:rFonts w:ascii="Bookman Old Style" w:hAnsi="Bookman Old Style"/>
          <w:b/>
          <w:u w:val="single"/>
          <w:lang w:val="id-ID"/>
        </w:rPr>
      </w:pPr>
    </w:p>
    <w:p>
      <w:pPr>
        <w:ind w:left="4320" w:firstLine="720"/>
        <w:rPr>
          <w:rFonts w:ascii="Bookman Old Style" w:hAnsi="Bookman Old Style"/>
          <w:b/>
          <w:u w:val="single"/>
        </w:rPr>
      </w:pPr>
    </w:p>
    <w:p>
      <w:pPr>
        <w:ind w:left="4320" w:firstLine="720"/>
        <w:rPr>
          <w:rFonts w:ascii="Bookman Old Style" w:hAnsi="Bookman Old Style"/>
          <w:b/>
          <w:u w:val="single"/>
        </w:rPr>
      </w:pPr>
    </w:p>
    <w:p>
      <w:pPr>
        <w:ind w:left="4320" w:firstLine="720"/>
        <w:rPr>
          <w:rFonts w:ascii="Bookman Old Style" w:hAnsi="Bookman Old Style"/>
          <w:b/>
          <w:u w:val="single"/>
        </w:rPr>
      </w:pPr>
    </w:p>
    <w:p>
      <w:pPr>
        <w:ind w:left="4320" w:firstLine="720"/>
        <w:rPr>
          <w:rFonts w:ascii="Bookman Old Style" w:hAnsi="Bookman Old Style"/>
          <w:b/>
          <w:u w:val="single"/>
        </w:rPr>
      </w:pPr>
    </w:p>
    <w:p>
      <w:pPr>
        <w:ind w:left="4320" w:firstLine="720"/>
        <w:rPr>
          <w:rFonts w:ascii="Bookman Old Style" w:hAnsi="Bookman Old Style"/>
          <w:b/>
          <w:u w:val="single"/>
        </w:rPr>
      </w:pPr>
    </w:p>
    <w:p>
      <w:pPr>
        <w:rPr>
          <w:rFonts w:ascii="Bookman Old Style" w:hAnsi="Bookman Old Style"/>
          <w:b/>
          <w:u w:val="single"/>
        </w:rPr>
      </w:pPr>
    </w:p>
    <w:p>
      <w:pPr>
        <w:rPr>
          <w:rFonts w:ascii="Bookman Old Style" w:hAnsi="Bookman Old Style"/>
          <w:b/>
          <w:u w:val="single"/>
        </w:rPr>
      </w:pPr>
    </w:p>
    <w:tbl>
      <w:tblPr>
        <w:tblStyle w:val="7"/>
        <w:tblW w:w="0" w:type="auto"/>
        <w:tblInd w:w="37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89"/>
        <w:gridCol w:w="287"/>
        <w:gridCol w:w="42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1689" w:type="dxa"/>
          </w:tcPr>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bCs/>
                <w:sz w:val="22"/>
              </w:rPr>
            </w:pPr>
            <w:r>
              <w:rPr>
                <w:rFonts w:hint="eastAsia" w:ascii="Bookman Old Style" w:hAnsi="Bookman Old Style"/>
                <w:bCs/>
                <w:sz w:val="22"/>
              </w:rPr>
              <w:t>Lampiran</w:t>
            </w:r>
            <w:r>
              <w:rPr>
                <w:rFonts w:hint="eastAsia" w:ascii="Bookman Old Style" w:hAnsi="Bookman Old Style"/>
                <w:bCs/>
                <w:sz w:val="22"/>
                <w:lang w:val="id-ID"/>
              </w:rPr>
              <w:t xml:space="preserve"> </w:t>
            </w:r>
            <w:r>
              <w:rPr>
                <w:rFonts w:hint="eastAsia" w:ascii="Bookman Old Style" w:hAnsi="Bookman Old Style"/>
                <w:bCs/>
                <w:sz w:val="22"/>
              </w:rPr>
              <w:t>I</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r>
              <w:rPr>
                <w:rFonts w:hint="eastAsia" w:ascii="Bookman Old Style" w:hAnsi="Bookman Old Style"/>
                <w:sz w:val="22"/>
              </w:rPr>
              <w:t>Nomor</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r>
              <w:rPr>
                <w:rFonts w:hint="eastAsia" w:ascii="Bookman Old Style" w:hAnsi="Bookman Old Style"/>
                <w:sz w:val="22"/>
              </w:rPr>
              <w:t>Tanggal</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r>
              <w:rPr>
                <w:rFonts w:hint="eastAsia" w:ascii="Bookman Old Style" w:hAnsi="Bookman Old Style"/>
                <w:sz w:val="22"/>
              </w:rPr>
              <w:t>Tentang</w:t>
            </w:r>
          </w:p>
        </w:tc>
        <w:tc>
          <w:tcPr>
            <w:tcW w:w="285" w:type="dxa"/>
          </w:tcPr>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r>
              <w:rPr>
                <w:rFonts w:hint="eastAsia" w:ascii="Bookman Old Style" w:hAnsi="Bookman Old Style"/>
                <w:sz w:val="22"/>
              </w:rPr>
              <w: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r>
              <w:rPr>
                <w:rFonts w:hint="eastAsia" w:ascii="Bookman Old Style" w:hAnsi="Bookman Old Style"/>
                <w:sz w:val="22"/>
              </w:rPr>
              <w: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r>
              <w:rPr>
                <w:rFonts w:hint="eastAsia" w:ascii="Bookman Old Style" w:hAnsi="Bookman Old Style"/>
                <w:sz w:val="22"/>
              </w:rPr>
              <w: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r>
              <w:rPr>
                <w:rFonts w:hint="eastAsia" w:ascii="Bookman Old Style" w:hAnsi="Bookman Old Style"/>
                <w:sz w:val="22"/>
              </w:rPr>
              <w:t>:</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p>
        </w:tc>
        <w:tc>
          <w:tcPr>
            <w:tcW w:w="4221" w:type="dxa"/>
          </w:tcPr>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rPr>
            </w:pPr>
            <w:r>
              <w:rPr>
                <w:rFonts w:hint="eastAsia" w:ascii="Bookman Old Style" w:hAnsi="Bookman Old Style"/>
                <w:sz w:val="22"/>
              </w:rPr>
              <w:t>Keputusan Kepala Desa Kalipelus</w:t>
            </w:r>
          </w:p>
          <w:p>
            <w:pPr>
              <w:keepNext w:val="0"/>
              <w:keepLines w:val="0"/>
              <w:widowControl/>
              <w:suppressLineNumbers w:val="0"/>
              <w:spacing w:before="0" w:beforeAutospacing="0" w:after="200" w:afterAutospacing="0" w:line="276" w:lineRule="auto"/>
              <w:ind w:left="0" w:right="0"/>
              <w:jc w:val="both"/>
              <w:rPr>
                <w:rFonts w:hint="eastAsia" w:ascii="Bookman Old Style" w:hAnsi="Bookman Old Style"/>
                <w:sz w:val="22"/>
                <w:lang w:val="id-ID"/>
              </w:rPr>
            </w:pPr>
            <w:r>
              <w:rPr>
                <w:rFonts w:hint="eastAsia" w:ascii="Bookman Old Style" w:hAnsi="Bookman Old Style"/>
                <w:sz w:val="22"/>
                <w:lang w:val="id-ID"/>
              </w:rPr>
              <w:t>900/</w:t>
            </w:r>
            <w:r>
              <w:rPr>
                <w:rFonts w:hint="default" w:ascii="Bookman Old Style" w:hAnsi="Bookman Old Style"/>
                <w:sz w:val="22"/>
                <w:lang w:val="en-US"/>
              </w:rPr>
              <w:t>3</w:t>
            </w:r>
            <w:r>
              <w:rPr>
                <w:rFonts w:hint="eastAsia" w:ascii="Bookman Old Style" w:hAnsi="Bookman Old Style"/>
                <w:sz w:val="22"/>
                <w:lang w:val="id-ID"/>
              </w:rPr>
              <w:t xml:space="preserve"> Tahun 202</w:t>
            </w:r>
            <w:r>
              <w:rPr>
                <w:rFonts w:hint="default" w:ascii="Bookman Old Style" w:hAnsi="Bookman Old Style"/>
                <w:sz w:val="22"/>
                <w:lang w:val="en-US"/>
              </w:rPr>
              <w:t>4</w:t>
            </w:r>
            <w:r>
              <w:rPr>
                <w:rFonts w:hint="eastAsia" w:ascii="Bookman Old Style" w:hAnsi="Bookman Old Style"/>
                <w:sz w:val="22"/>
              </w:rPr>
              <w:t xml:space="preserve">           </w:t>
            </w:r>
          </w:p>
          <w:p>
            <w:pPr>
              <w:keepNext w:val="0"/>
              <w:keepLines w:val="0"/>
              <w:widowControl/>
              <w:suppressLineNumbers w:val="0"/>
              <w:spacing w:before="0" w:beforeAutospacing="0" w:after="200" w:afterAutospacing="0" w:line="276" w:lineRule="auto"/>
              <w:ind w:left="0" w:right="0"/>
              <w:jc w:val="both"/>
              <w:rPr>
                <w:rFonts w:hint="default" w:ascii="Bookman Old Style" w:hAnsi="Bookman Old Style"/>
                <w:sz w:val="22"/>
                <w:lang w:val="en-US"/>
              </w:rPr>
            </w:pPr>
            <w:r>
              <w:rPr>
                <w:rFonts w:hint="default" w:ascii="Bookman Old Style" w:hAnsi="Bookman Old Style"/>
                <w:sz w:val="22"/>
                <w:lang w:val="en-US"/>
              </w:rPr>
              <w:t>5</w:t>
            </w:r>
            <w:r>
              <w:rPr>
                <w:rFonts w:hint="eastAsia" w:ascii="Bookman Old Style" w:hAnsi="Bookman Old Style"/>
                <w:sz w:val="22"/>
              </w:rPr>
              <w:t xml:space="preserve"> Januari </w:t>
            </w:r>
            <w:r>
              <w:rPr>
                <w:rFonts w:hint="eastAsia" w:ascii="Bookman Old Style" w:hAnsi="Bookman Old Style"/>
                <w:sz w:val="22"/>
                <w:lang w:val="id-ID"/>
              </w:rPr>
              <w:t>202</w:t>
            </w:r>
            <w:r>
              <w:rPr>
                <w:rFonts w:hint="default" w:ascii="Bookman Old Style" w:hAnsi="Bookman Old Style"/>
                <w:sz w:val="22"/>
                <w:lang w:val="en-US"/>
              </w:rPr>
              <w:t>4</w:t>
            </w:r>
          </w:p>
          <w:p>
            <w:pPr>
              <w:keepNext w:val="0"/>
              <w:keepLines w:val="0"/>
              <w:widowControl/>
              <w:suppressLineNumbers w:val="0"/>
              <w:spacing w:before="0" w:beforeAutospacing="0" w:after="200" w:afterAutospacing="0" w:line="276" w:lineRule="auto"/>
              <w:ind w:left="0" w:right="0"/>
              <w:jc w:val="both"/>
              <w:rPr>
                <w:rFonts w:hint="default" w:ascii="Bookman Old Style" w:hAnsi="Bookman Old Style"/>
                <w:sz w:val="22"/>
                <w:lang w:val="en-US"/>
              </w:rPr>
            </w:pPr>
            <w:r>
              <w:rPr>
                <w:rFonts w:hint="eastAsia" w:ascii="Bookman Old Style" w:hAnsi="Bookman Old Style"/>
                <w:sz w:val="22"/>
              </w:rPr>
              <w:t>Penunjukan Operator Siskeudes Tahun 202</w:t>
            </w:r>
            <w:r>
              <w:rPr>
                <w:rFonts w:hint="default" w:ascii="Bookman Old Style" w:hAnsi="Bookman Old Style"/>
                <w:sz w:val="22"/>
                <w:lang w:val="en-US"/>
              </w:rPr>
              <w:t>4</w:t>
            </w:r>
          </w:p>
        </w:tc>
      </w:tr>
    </w:tbl>
    <w:p>
      <w:pPr>
        <w:ind w:left="5760"/>
        <w:rPr>
          <w:rFonts w:ascii="Bookman Old Style" w:hAnsi="Bookman Old Style"/>
          <w:b/>
          <w:u w:val="single"/>
          <w:lang w:val="id-ID"/>
        </w:rPr>
      </w:pPr>
    </w:p>
    <w:p>
      <w:pPr>
        <w:ind w:left="5760"/>
        <w:rPr>
          <w:rFonts w:ascii="Bookman Old Style" w:hAnsi="Bookman Old Style"/>
          <w:b/>
          <w:u w:val="single"/>
          <w:lang w:val="id-ID"/>
        </w:rPr>
      </w:pPr>
    </w:p>
    <w:p>
      <w:pPr>
        <w:jc w:val="center"/>
        <w:rPr>
          <w:rFonts w:ascii="Bookman Old Style" w:hAnsi="Bookman Old Style"/>
        </w:rPr>
      </w:pPr>
      <w:r>
        <w:rPr>
          <w:rFonts w:ascii="Bookman Old Style" w:hAnsi="Bookman Old Style"/>
        </w:rPr>
        <w:t>PENUNJUKAN OPERATOR SISTEM KEUANGAN DESA (SISKEUDES)</w:t>
      </w:r>
    </w:p>
    <w:p>
      <w:pPr>
        <w:jc w:val="center"/>
        <w:rPr>
          <w:rFonts w:ascii="Bookman Old Style" w:hAnsi="Bookman Old Style"/>
        </w:rPr>
      </w:pPr>
      <w:r>
        <w:rPr>
          <w:rFonts w:ascii="Bookman Old Style" w:hAnsi="Bookman Old Style"/>
        </w:rPr>
        <w:t xml:space="preserve"> </w:t>
      </w:r>
    </w:p>
    <w:p>
      <w:pPr>
        <w:jc w:val="center"/>
        <w:rPr>
          <w:rFonts w:ascii="Bookman Old Style" w:hAnsi="Bookman Old Style"/>
        </w:rPr>
      </w:pPr>
      <w:r>
        <w:rPr>
          <w:rFonts w:ascii="Bookman Old Style" w:hAnsi="Bookman Old Style"/>
          <w:lang w:val="id-ID"/>
        </w:rPr>
        <w:t xml:space="preserve">DI </w:t>
      </w:r>
      <w:r>
        <w:rPr>
          <w:rFonts w:ascii="Bookman Old Style" w:hAnsi="Bookman Old Style"/>
        </w:rPr>
        <w:t>DESA KALIPELUS KECAMATAN PURWANEGARA</w:t>
      </w:r>
    </w:p>
    <w:p>
      <w:pPr>
        <w:jc w:val="center"/>
        <w:rPr>
          <w:rFonts w:ascii="Bookman Old Style" w:hAnsi="Bookman Old Style"/>
        </w:rPr>
      </w:pPr>
      <w:r>
        <w:rPr>
          <w:rFonts w:ascii="Bookman Old Style" w:hAnsi="Bookman Old Style"/>
        </w:rPr>
        <w:t xml:space="preserve"> </w:t>
      </w:r>
    </w:p>
    <w:p>
      <w:pPr>
        <w:jc w:val="center"/>
        <w:rPr>
          <w:rFonts w:hint="default" w:ascii="Bookman Old Style" w:hAnsi="Bookman Old Style"/>
          <w:lang w:val="en-US"/>
        </w:rPr>
      </w:pPr>
      <w:r>
        <w:rPr>
          <w:rFonts w:ascii="Bookman Old Style" w:hAnsi="Bookman Old Style"/>
        </w:rPr>
        <w:t>KABUPATEN BANJARNEGARA TAHUN 202</w:t>
      </w:r>
      <w:r>
        <w:rPr>
          <w:rFonts w:hint="default" w:ascii="Bookman Old Style" w:hAnsi="Bookman Old Style"/>
          <w:lang w:val="en-US"/>
        </w:rPr>
        <w:t>4</w:t>
      </w:r>
    </w:p>
    <w:p>
      <w:pPr>
        <w:jc w:val="center"/>
        <w:rPr>
          <w:rFonts w:ascii="Bookman Old Style" w:hAnsi="Bookman Old Style"/>
        </w:rPr>
      </w:pPr>
    </w:p>
    <w:p>
      <w:pPr>
        <w:jc w:val="center"/>
        <w:rPr>
          <w:rFonts w:ascii="Bookman Old Style" w:hAnsi="Bookman Old Style"/>
          <w:lang w:val="id-ID"/>
        </w:rPr>
      </w:pPr>
    </w:p>
    <w:tbl>
      <w:tblPr>
        <w:tblStyle w:val="4"/>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2"/>
        <w:gridCol w:w="1580"/>
        <w:gridCol w:w="1744"/>
        <w:gridCol w:w="1441"/>
        <w:gridCol w:w="1591"/>
        <w:gridCol w:w="1588"/>
        <w:gridCol w:w="1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02"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sz w:val="22"/>
              </w:rPr>
            </w:pPr>
            <w:r>
              <w:rPr>
                <w:rFonts w:hint="eastAsia" w:ascii="Bookman Old Style" w:hAnsi="Bookman Old Style" w:cs="Tahoma"/>
                <w:sz w:val="22"/>
              </w:rPr>
              <w:t>No</w:t>
            </w:r>
          </w:p>
        </w:tc>
        <w:tc>
          <w:tcPr>
            <w:tcW w:w="2220"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sz w:val="22"/>
              </w:rPr>
            </w:pPr>
            <w:r>
              <w:rPr>
                <w:rFonts w:hint="eastAsia" w:ascii="Bookman Old Style" w:hAnsi="Bookman Old Style" w:cs="Tahoma"/>
                <w:sz w:val="22"/>
              </w:rPr>
              <w:t>Nama</w:t>
            </w:r>
          </w:p>
        </w:tc>
        <w:tc>
          <w:tcPr>
            <w:tcW w:w="1751"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sz w:val="22"/>
              </w:rPr>
            </w:pPr>
            <w:r>
              <w:rPr>
                <w:rFonts w:hint="eastAsia" w:ascii="Bookman Old Style" w:hAnsi="Bookman Old Style" w:cs="Tahoma"/>
                <w:sz w:val="22"/>
              </w:rPr>
              <w:t>Jabatan Dalam Dinas</w:t>
            </w:r>
          </w:p>
        </w:tc>
        <w:tc>
          <w:tcPr>
            <w:tcW w:w="1486"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sz w:val="22"/>
              </w:rPr>
            </w:pPr>
            <w:r>
              <w:rPr>
                <w:rFonts w:hint="eastAsia" w:ascii="Bookman Old Style" w:hAnsi="Bookman Old Style" w:cs="Tahoma"/>
                <w:sz w:val="22"/>
              </w:rPr>
              <w:t>Di Tunjuk Sebagai</w:t>
            </w:r>
          </w:p>
        </w:tc>
        <w:tc>
          <w:tcPr>
            <w:tcW w:w="1675" w:type="dxa"/>
            <w:vAlign w:val="center"/>
          </w:tcPr>
          <w:p>
            <w:pPr>
              <w:keepNext w:val="0"/>
              <w:keepLines w:val="0"/>
              <w:widowControl w:val="0"/>
              <w:suppressLineNumbers w:val="0"/>
              <w:autoSpaceDE w:val="0"/>
              <w:autoSpaceDN w:val="0"/>
              <w:spacing w:before="0" w:beforeAutospacing="0" w:after="200" w:afterAutospacing="0" w:line="276" w:lineRule="auto"/>
              <w:ind w:left="0" w:right="0"/>
              <w:jc w:val="center"/>
              <w:rPr>
                <w:rFonts w:hint="eastAsia" w:ascii="Bookman Old Style" w:hAnsi="Bookman Old Style" w:cs="Arial"/>
                <w:sz w:val="22"/>
              </w:rPr>
            </w:pPr>
            <w:r>
              <w:rPr>
                <w:rFonts w:hint="eastAsia" w:ascii="Bookman Old Style" w:hAnsi="Bookman Old Style" w:cs="Arial"/>
                <w:sz w:val="22"/>
              </w:rPr>
              <w:t>Honorarium /Bulan (Rp)</w:t>
            </w:r>
          </w:p>
        </w:tc>
        <w:tc>
          <w:tcPr>
            <w:tcW w:w="1668" w:type="dxa"/>
            <w:vAlign w:val="center"/>
          </w:tcPr>
          <w:p>
            <w:pPr>
              <w:keepNext w:val="0"/>
              <w:keepLines w:val="0"/>
              <w:widowControl w:val="0"/>
              <w:suppressLineNumbers w:val="0"/>
              <w:autoSpaceDE w:val="0"/>
              <w:autoSpaceDN w:val="0"/>
              <w:spacing w:before="0" w:beforeAutospacing="0" w:after="200" w:afterAutospacing="0" w:line="276" w:lineRule="auto"/>
              <w:ind w:left="0" w:right="0"/>
              <w:jc w:val="center"/>
              <w:rPr>
                <w:rFonts w:hint="eastAsia" w:ascii="Bookman Old Style" w:hAnsi="Bookman Old Style" w:cs="Arial"/>
                <w:sz w:val="22"/>
              </w:rPr>
            </w:pPr>
            <w:r>
              <w:rPr>
                <w:rFonts w:hint="eastAsia" w:ascii="Bookman Old Style" w:hAnsi="Bookman Old Style" w:cs="Arial"/>
                <w:sz w:val="22"/>
              </w:rPr>
              <w:t>Honorarium /Tahun (Rp)</w:t>
            </w:r>
          </w:p>
        </w:tc>
        <w:tc>
          <w:tcPr>
            <w:tcW w:w="522" w:type="dxa"/>
            <w:vAlign w:val="center"/>
          </w:tcPr>
          <w:p>
            <w:pPr>
              <w:keepNext w:val="0"/>
              <w:keepLines w:val="0"/>
              <w:widowControl w:val="0"/>
              <w:suppressLineNumbers w:val="0"/>
              <w:autoSpaceDE w:val="0"/>
              <w:autoSpaceDN w:val="0"/>
              <w:spacing w:before="0" w:beforeAutospacing="0" w:after="200" w:afterAutospacing="0" w:line="276" w:lineRule="auto"/>
              <w:ind w:left="0" w:right="0"/>
              <w:jc w:val="center"/>
              <w:rPr>
                <w:rFonts w:hint="eastAsia" w:ascii="Bookman Old Style" w:hAnsi="Bookman Old Style" w:cs="Arial"/>
                <w:sz w:val="22"/>
              </w:rPr>
            </w:pPr>
            <w:r>
              <w:rPr>
                <w:rFonts w:hint="eastAsia" w:ascii="Bookman Old Style" w:hAnsi="Bookman Old Style" w:cs="Arial"/>
                <w:sz w:val="22"/>
              </w:rPr>
              <w:t>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502"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i/>
                <w:sz w:val="18"/>
              </w:rPr>
            </w:pPr>
            <w:r>
              <w:rPr>
                <w:rFonts w:hint="eastAsia" w:ascii="Bookman Old Style" w:hAnsi="Bookman Old Style" w:cs="Tahoma"/>
                <w:i/>
                <w:sz w:val="18"/>
              </w:rPr>
              <w:t>1</w:t>
            </w:r>
          </w:p>
        </w:tc>
        <w:tc>
          <w:tcPr>
            <w:tcW w:w="2220"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i/>
                <w:sz w:val="18"/>
              </w:rPr>
            </w:pPr>
            <w:r>
              <w:rPr>
                <w:rFonts w:hint="eastAsia" w:ascii="Bookman Old Style" w:hAnsi="Bookman Old Style" w:cs="Tahoma"/>
                <w:i/>
                <w:sz w:val="18"/>
              </w:rPr>
              <w:t>2</w:t>
            </w:r>
          </w:p>
        </w:tc>
        <w:tc>
          <w:tcPr>
            <w:tcW w:w="1751"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i/>
                <w:sz w:val="18"/>
              </w:rPr>
            </w:pPr>
            <w:r>
              <w:rPr>
                <w:rFonts w:hint="eastAsia" w:ascii="Bookman Old Style" w:hAnsi="Bookman Old Style" w:cs="Tahoma"/>
                <w:i/>
                <w:sz w:val="18"/>
              </w:rPr>
              <w:t>3</w:t>
            </w:r>
          </w:p>
        </w:tc>
        <w:tc>
          <w:tcPr>
            <w:tcW w:w="1486"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i/>
                <w:sz w:val="18"/>
              </w:rPr>
            </w:pPr>
            <w:r>
              <w:rPr>
                <w:rFonts w:hint="eastAsia" w:ascii="Bookman Old Style" w:hAnsi="Bookman Old Style" w:cs="Tahoma"/>
                <w:i/>
                <w:sz w:val="18"/>
              </w:rPr>
              <w:t>4</w:t>
            </w:r>
          </w:p>
        </w:tc>
        <w:tc>
          <w:tcPr>
            <w:tcW w:w="1675" w:type="dxa"/>
            <w:vAlign w:val="center"/>
          </w:tcPr>
          <w:p>
            <w:pPr>
              <w:keepNext w:val="0"/>
              <w:keepLines w:val="0"/>
              <w:widowControl w:val="0"/>
              <w:suppressLineNumbers w:val="0"/>
              <w:autoSpaceDE w:val="0"/>
              <w:autoSpaceDN w:val="0"/>
              <w:spacing w:before="0" w:beforeAutospacing="0" w:after="200" w:afterAutospacing="0" w:line="276" w:lineRule="auto"/>
              <w:ind w:left="0" w:right="0"/>
              <w:jc w:val="center"/>
              <w:rPr>
                <w:rFonts w:hint="eastAsia" w:ascii="Bookman Old Style" w:hAnsi="Bookman Old Style" w:cs="Arial"/>
                <w:sz w:val="18"/>
              </w:rPr>
            </w:pPr>
            <w:r>
              <w:rPr>
                <w:rFonts w:hint="eastAsia" w:ascii="Bookman Old Style" w:hAnsi="Bookman Old Style" w:cs="Arial"/>
                <w:sz w:val="18"/>
              </w:rPr>
              <w:t>5</w:t>
            </w:r>
          </w:p>
        </w:tc>
        <w:tc>
          <w:tcPr>
            <w:tcW w:w="1668" w:type="dxa"/>
            <w:vAlign w:val="center"/>
          </w:tcPr>
          <w:p>
            <w:pPr>
              <w:keepNext w:val="0"/>
              <w:keepLines w:val="0"/>
              <w:widowControl w:val="0"/>
              <w:suppressLineNumbers w:val="0"/>
              <w:autoSpaceDE w:val="0"/>
              <w:autoSpaceDN w:val="0"/>
              <w:spacing w:before="0" w:beforeAutospacing="0" w:after="200" w:afterAutospacing="0" w:line="276" w:lineRule="auto"/>
              <w:ind w:left="0" w:right="0"/>
              <w:jc w:val="center"/>
              <w:rPr>
                <w:rFonts w:hint="eastAsia" w:ascii="Bookman Old Style" w:hAnsi="Bookman Old Style" w:cs="Arial"/>
                <w:sz w:val="18"/>
              </w:rPr>
            </w:pPr>
            <w:r>
              <w:rPr>
                <w:rFonts w:hint="eastAsia" w:ascii="Bookman Old Style" w:hAnsi="Bookman Old Style" w:cs="Arial"/>
                <w:sz w:val="18"/>
              </w:rPr>
              <w:t>6</w:t>
            </w:r>
          </w:p>
        </w:tc>
        <w:tc>
          <w:tcPr>
            <w:tcW w:w="522" w:type="dxa"/>
            <w:vAlign w:val="center"/>
          </w:tcPr>
          <w:p>
            <w:pPr>
              <w:keepNext w:val="0"/>
              <w:keepLines w:val="0"/>
              <w:widowControl w:val="0"/>
              <w:suppressLineNumbers w:val="0"/>
              <w:autoSpaceDE w:val="0"/>
              <w:autoSpaceDN w:val="0"/>
              <w:spacing w:before="0" w:beforeAutospacing="0" w:after="200" w:afterAutospacing="0" w:line="276" w:lineRule="auto"/>
              <w:ind w:left="0" w:right="0"/>
              <w:jc w:val="center"/>
              <w:rPr>
                <w:rFonts w:hint="eastAsia" w:ascii="Bookman Old Style" w:hAnsi="Bookman Old Style" w:cs="Arial"/>
                <w:sz w:val="18"/>
              </w:rPr>
            </w:pPr>
            <w:r>
              <w:rPr>
                <w:rFonts w:hint="eastAsia" w:ascii="Bookman Old Style" w:hAnsi="Bookman Old Style" w:cs="Arial"/>
                <w:sz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502"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rPr>
            </w:pPr>
            <w:r>
              <w:rPr>
                <w:rFonts w:hint="eastAsia" w:ascii="Bookman Old Style" w:hAnsi="Bookman Old Style" w:cs="Tahoma"/>
              </w:rPr>
              <w:t>1.</w:t>
            </w:r>
          </w:p>
        </w:tc>
        <w:tc>
          <w:tcPr>
            <w:tcW w:w="2220"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rPr>
            </w:pPr>
            <w:r>
              <w:rPr>
                <w:rFonts w:hint="eastAsia" w:ascii="Bookman Old Style" w:hAnsi="Bookman Old Style" w:cs="Tahoma"/>
              </w:rPr>
              <w:t>AFWAN LATIF</w:t>
            </w:r>
          </w:p>
        </w:tc>
        <w:tc>
          <w:tcPr>
            <w:tcW w:w="1751"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rPr>
            </w:pPr>
            <w:r>
              <w:rPr>
                <w:rFonts w:hint="eastAsia" w:ascii="Bookman Old Style" w:hAnsi="Bookman Old Style" w:cs="Tahoma"/>
              </w:rPr>
              <w:t>Kaur Perencanaan</w:t>
            </w:r>
          </w:p>
        </w:tc>
        <w:tc>
          <w:tcPr>
            <w:tcW w:w="1486"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lang w:val="id-ID"/>
              </w:rPr>
            </w:pPr>
            <w:r>
              <w:rPr>
                <w:rFonts w:hint="eastAsia" w:ascii="Bookman Old Style" w:hAnsi="Bookman Old Style" w:cs="Tahoma"/>
                <w:lang w:val="id-ID"/>
              </w:rPr>
              <w:t>Operator Siskeudes</w:t>
            </w:r>
          </w:p>
        </w:tc>
        <w:tc>
          <w:tcPr>
            <w:tcW w:w="1675"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bCs/>
              </w:rPr>
            </w:pPr>
            <w:r>
              <w:rPr>
                <w:rFonts w:hint="eastAsia" w:ascii="Bookman Old Style" w:hAnsi="Bookman Old Style" w:cs="Tahoma"/>
                <w:bCs/>
              </w:rPr>
              <w:t>300.000</w:t>
            </w:r>
          </w:p>
        </w:tc>
        <w:tc>
          <w:tcPr>
            <w:tcW w:w="1668" w:type="dxa"/>
            <w:vAlign w:val="center"/>
          </w:tcPr>
          <w:p>
            <w:pPr>
              <w:keepNext w:val="0"/>
              <w:keepLines w:val="0"/>
              <w:widowControl/>
              <w:suppressLineNumbers w:val="0"/>
              <w:spacing w:before="0" w:beforeAutospacing="0" w:after="200" w:afterAutospacing="0" w:line="276" w:lineRule="auto"/>
              <w:ind w:left="0" w:right="0"/>
              <w:jc w:val="center"/>
              <w:rPr>
                <w:rFonts w:hint="eastAsia" w:ascii="Bookman Old Style" w:hAnsi="Bookman Old Style" w:cs="Tahoma"/>
                <w:bCs/>
                <w:lang w:val="id-ID"/>
              </w:rPr>
            </w:pPr>
            <w:r>
              <w:rPr>
                <w:rFonts w:hint="eastAsia" w:ascii="Bookman Old Style" w:hAnsi="Bookman Old Style" w:cs="Tahoma"/>
                <w:bCs/>
              </w:rPr>
              <w:t>3.6</w:t>
            </w:r>
            <w:r>
              <w:rPr>
                <w:rFonts w:hint="eastAsia" w:ascii="Bookman Old Style" w:hAnsi="Bookman Old Style" w:cs="Tahoma"/>
                <w:bCs/>
                <w:lang w:val="id-ID"/>
              </w:rPr>
              <w:t>00.000</w:t>
            </w:r>
          </w:p>
        </w:tc>
        <w:tc>
          <w:tcPr>
            <w:tcW w:w="522" w:type="dxa"/>
            <w:vAlign w:val="center"/>
          </w:tcPr>
          <w:p>
            <w:pPr>
              <w:keepNext w:val="0"/>
              <w:keepLines w:val="0"/>
              <w:widowControl/>
              <w:suppressLineNumbers w:val="0"/>
              <w:spacing w:before="0" w:beforeAutospacing="0" w:after="200" w:afterAutospacing="0" w:line="276" w:lineRule="auto"/>
              <w:ind w:left="0" w:right="0"/>
              <w:rPr>
                <w:rFonts w:hint="eastAsia" w:ascii="Bookman Old Style" w:hAnsi="Bookman Old Style" w:cs="Tahoma"/>
                <w:i/>
                <w:iCs/>
              </w:rPr>
            </w:pPr>
            <w:r>
              <w:rPr>
                <w:rFonts w:hint="eastAsia" w:ascii="Bookman Old Style" w:hAnsi="Bookman Old Style" w:cs="Tahoma"/>
                <w:i/>
                <w:iCs/>
              </w:rPr>
              <w:t>Di Potong pajak sesuai ketentuan yang berlaku</w:t>
            </w:r>
          </w:p>
        </w:tc>
      </w:tr>
    </w:tbl>
    <w:p>
      <w:pPr>
        <w:jc w:val="center"/>
        <w:rPr>
          <w:rFonts w:ascii="Bookman Old Style" w:hAnsi="Bookman Old Style"/>
          <w:lang w:val="id-ID"/>
        </w:rPr>
      </w:pPr>
    </w:p>
    <w:p>
      <w:pPr>
        <w:rPr>
          <w:rFonts w:ascii="Bookman Old Style" w:hAnsi="Bookman Old Style"/>
        </w:rPr>
      </w:pPr>
    </w:p>
    <w:p>
      <w:pPr>
        <w:rPr>
          <w:rFonts w:ascii="Bookman Old Style" w:hAnsi="Bookman Old Style"/>
          <w:lang w:val="id-ID"/>
        </w:rPr>
      </w:pPr>
    </w:p>
    <w:p>
      <w:pPr>
        <w:ind w:left="5760"/>
        <w:jc w:val="center"/>
        <w:rPr>
          <w:rFonts w:ascii="Bookman Old Style" w:hAnsi="Bookman Old Style"/>
        </w:rPr>
      </w:pPr>
      <w:r>
        <w:rPr>
          <w:rFonts w:ascii="Bookman Old Style" w:hAnsi="Bookman Old Style"/>
        </w:rPr>
        <w:t>KEPALA DES</w:t>
      </w:r>
      <w:r>
        <w:rPr>
          <w:rFonts w:ascii="Bookman Old Style" w:hAnsi="Bookman Old Style"/>
          <w:lang w:val="id-ID"/>
        </w:rPr>
        <w:t xml:space="preserve">A </w:t>
      </w:r>
      <w:r>
        <w:rPr>
          <w:rFonts w:ascii="Bookman Old Style" w:hAnsi="Bookman Old Style"/>
        </w:rPr>
        <w:t>KALIPELUS</w:t>
      </w:r>
    </w:p>
    <w:p>
      <w:pPr>
        <w:ind w:left="5760"/>
        <w:jc w:val="center"/>
        <w:rPr>
          <w:rFonts w:ascii="Bookman Old Style" w:hAnsi="Bookman Old Style"/>
        </w:rPr>
      </w:pPr>
    </w:p>
    <w:p>
      <w:pPr>
        <w:ind w:left="5760"/>
        <w:jc w:val="center"/>
        <w:rPr>
          <w:rFonts w:ascii="Bookman Old Style" w:hAnsi="Bookman Old Style"/>
        </w:rPr>
      </w:pPr>
      <w:bookmarkStart w:id="0" w:name="_GoBack"/>
      <w:bookmarkEnd w:id="0"/>
    </w:p>
    <w:p>
      <w:pPr>
        <w:ind w:left="5760"/>
        <w:jc w:val="center"/>
        <w:rPr>
          <w:rFonts w:ascii="Bookman Old Style" w:hAnsi="Bookman Old Style"/>
        </w:rPr>
      </w:pPr>
    </w:p>
    <w:p>
      <w:pPr>
        <w:ind w:left="5760"/>
        <w:jc w:val="center"/>
        <w:rPr>
          <w:rFonts w:ascii="Bookman Old Style" w:hAnsi="Bookman Old Style"/>
        </w:rPr>
      </w:pPr>
    </w:p>
    <w:p>
      <w:pPr>
        <w:ind w:left="5760"/>
        <w:jc w:val="center"/>
        <w:rPr>
          <w:rFonts w:ascii="Bookman Old Style" w:hAnsi="Bookman Old Style"/>
        </w:rPr>
      </w:pPr>
      <w:r>
        <w:rPr>
          <w:rFonts w:ascii="Bookman Old Style" w:hAnsi="Bookman Old Style"/>
        </w:rPr>
        <w:t>HARTININGSIH</w:t>
      </w: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lang w:val="id-ID"/>
        </w:rPr>
      </w:pPr>
    </w:p>
    <w:p>
      <w:pPr>
        <w:ind w:left="3600" w:firstLine="720"/>
        <w:rPr>
          <w:rFonts w:ascii="Bookman Old Style" w:hAnsi="Bookman Old Style"/>
          <w:b/>
          <w:u w:val="single"/>
        </w:rPr>
      </w:pPr>
    </w:p>
    <w:p>
      <w:pPr>
        <w:ind w:left="3600" w:firstLine="720"/>
        <w:rPr>
          <w:rFonts w:ascii="Bookman Old Style" w:hAnsi="Bookman Old Style"/>
          <w:b/>
          <w:u w:val="single"/>
        </w:rPr>
      </w:pPr>
    </w:p>
    <w:p>
      <w:pPr>
        <w:ind w:left="3600" w:firstLine="720"/>
        <w:rPr>
          <w:rFonts w:ascii="Bookman Old Style" w:hAnsi="Bookman Old Style"/>
          <w:b/>
          <w:u w:val="single"/>
          <w:lang w:val="id-ID"/>
        </w:rPr>
      </w:pPr>
    </w:p>
    <w:sectPr>
      <w:pgSz w:w="12191" w:h="18711"/>
      <w:pgMar w:top="1134" w:right="1134" w:bottom="1134" w:left="1134"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ooper Lt BT">
    <w:altName w:val="Times New Roman"/>
    <w:panose1 w:val="00000000000000000000"/>
    <w:charset w:val="00"/>
    <w:family w:val="roman"/>
    <w:pitch w:val="default"/>
    <w:sig w:usb0="00000000" w:usb1="00000000" w:usb2="00000000" w:usb3="00000000" w:csb0="00000011" w:csb1="00000000"/>
  </w:font>
  <w:font w:name="Bookman Old Style">
    <w:panose1 w:val="02050604050505020204"/>
    <w:charset w:val="00"/>
    <w:family w:val="roman"/>
    <w:pitch w:val="default"/>
    <w:sig w:usb0="00000287" w:usb1="00000000" w:usb2="00000000" w:usb3="00000000" w:csb0="2000009F" w:csb1="DFD70000"/>
  </w:font>
  <w:font w:name="MS Mincho">
    <w:altName w:val="Yu Gothic"/>
    <w:panose1 w:val="02020609040205080304"/>
    <w:charset w:val="80"/>
    <w:family w:val="modern"/>
    <w:pitch w:val="default"/>
    <w:sig w:usb0="00000000" w:usb1="00000000" w:usb2="08000012" w:usb3="00000000" w:csb0="0002009F" w:csb1="00000000"/>
  </w:font>
  <w:font w:name="Century Gothic">
    <w:panose1 w:val="020B0502020202020204"/>
    <w:charset w:val="00"/>
    <w:family w:val="auto"/>
    <w:pitch w:val="default"/>
    <w:sig w:usb0="00000287" w:usb1="00000000" w:usb2="00000000" w:usb3="00000000" w:csb0="2000009F" w:csb1="DFD70000"/>
  </w:font>
  <w:font w:name="Yu Gothic">
    <w:panose1 w:val="020B04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000000E"/>
    <w:multiLevelType w:val="multilevel"/>
    <w:tmpl w:val="0000000E"/>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0000011"/>
    <w:multiLevelType w:val="multilevel"/>
    <w:tmpl w:val="00000011"/>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57"/>
  <w:displayHorizontalDrawingGridEvery w:val="1"/>
  <w:displayVerticalDrawingGridEvery w:val="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4AE"/>
    <w:rsid w:val="00034B0B"/>
    <w:rsid w:val="000863C2"/>
    <w:rsid w:val="001004FE"/>
    <w:rsid w:val="00212E8C"/>
    <w:rsid w:val="00250F73"/>
    <w:rsid w:val="00356259"/>
    <w:rsid w:val="00364EE2"/>
    <w:rsid w:val="0038189E"/>
    <w:rsid w:val="00445926"/>
    <w:rsid w:val="00527B8F"/>
    <w:rsid w:val="005C61E3"/>
    <w:rsid w:val="006008B6"/>
    <w:rsid w:val="00691BBB"/>
    <w:rsid w:val="00744D04"/>
    <w:rsid w:val="00752422"/>
    <w:rsid w:val="007D4667"/>
    <w:rsid w:val="00800F55"/>
    <w:rsid w:val="00810450"/>
    <w:rsid w:val="008E42BE"/>
    <w:rsid w:val="00936B30"/>
    <w:rsid w:val="00986501"/>
    <w:rsid w:val="00BA54AE"/>
    <w:rsid w:val="00C76F83"/>
    <w:rsid w:val="00D44B90"/>
    <w:rsid w:val="00D71FB8"/>
    <w:rsid w:val="00E649B2"/>
    <w:rsid w:val="00EA0228"/>
    <w:rsid w:val="00EF52B1"/>
    <w:rsid w:val="00F30D9D"/>
    <w:rsid w:val="00F778A3"/>
    <w:rsid w:val="00F80355"/>
    <w:rsid w:val="00F94BB9"/>
    <w:rsid w:val="00FF7356"/>
    <w:rsid w:val="7851723E"/>
    <w:rsid w:val="7E437B0A"/>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2"/>
    <w:basedOn w:val="1"/>
    <w:next w:val="1"/>
    <w:link w:val="8"/>
    <w:qFormat/>
    <w:uiPriority w:val="99"/>
    <w:pPr>
      <w:keepNext/>
      <w:spacing w:before="120"/>
      <w:jc w:val="center"/>
      <w:outlineLvl w:val="1"/>
    </w:pPr>
    <w:rPr>
      <w:b/>
      <w:bCs/>
      <w:sz w:val="28"/>
      <w:szCs w:val="28"/>
    </w:rPr>
  </w:style>
  <w:style w:type="character" w:default="1" w:styleId="3">
    <w:name w:val="Default Paragraph Font"/>
    <w:semiHidden/>
    <w:unhideWhenUsed/>
    <w:uiPriority w:val="1"/>
  </w:style>
  <w:style w:type="table" w:default="1" w:styleId="4">
    <w:name w:val="Normal Table"/>
    <w:semiHidden/>
    <w:unhideWhenUsed/>
    <w:qFormat/>
    <w:uiPriority w:val="99"/>
    <w:pPr>
      <w:keepNext w:val="0"/>
      <w:keepLines w:val="0"/>
      <w:widowControl/>
      <w:suppressLineNumbers w:val="0"/>
      <w:spacing w:before="0" w:beforeAutospacing="0" w:after="200" w:afterAutospacing="0" w:line="276" w:lineRule="auto"/>
      <w:ind w:left="0" w:right="0"/>
    </w:pPr>
    <w:rPr>
      <w:rFonts w:hint="eastAsia" w:ascii="Calibri" w:hAnsi="Calibri" w:cs="Times New Roman"/>
      <w:sz w:val="22"/>
      <w:szCs w:val="22"/>
    </w:rPr>
    <w:tblPr>
      <w:tblCellMar>
        <w:top w:w="0" w:type="dxa"/>
        <w:left w:w="100" w:type="dxa"/>
        <w:bottom w:w="0" w:type="dxa"/>
        <w:right w:w="100" w:type="dxa"/>
      </w:tblCellMar>
    </w:tblPr>
  </w:style>
  <w:style w:type="paragraph" w:styleId="5">
    <w:name w:val="Balloon Text"/>
    <w:basedOn w:val="1"/>
    <w:link w:val="10"/>
    <w:uiPriority w:val="0"/>
    <w:rPr>
      <w:rFonts w:ascii="Tahoma" w:hAnsi="Tahoma" w:cs="Tahoma"/>
      <w:sz w:val="16"/>
      <w:szCs w:val="16"/>
    </w:rPr>
  </w:style>
  <w:style w:type="paragraph" w:styleId="6">
    <w:name w:val="Body Text"/>
    <w:basedOn w:val="1"/>
    <w:link w:val="13"/>
    <w:uiPriority w:val="0"/>
    <w:pPr>
      <w:tabs>
        <w:tab w:val="left" w:pos="1560"/>
        <w:tab w:val="left" w:pos="1985"/>
        <w:tab w:val="left" w:pos="2268"/>
      </w:tabs>
      <w:jc w:val="both"/>
    </w:pPr>
    <w:rPr>
      <w:sz w:val="26"/>
      <w:szCs w:val="20"/>
    </w:rPr>
  </w:style>
  <w:style w:type="table" w:styleId="7">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Heading 2 Char"/>
    <w:basedOn w:val="3"/>
    <w:link w:val="2"/>
    <w:qFormat/>
    <w:uiPriority w:val="99"/>
    <w:rPr>
      <w:b/>
      <w:bCs/>
      <w:sz w:val="28"/>
      <w:szCs w:val="28"/>
      <w:lang w:val="en-US" w:eastAsia="en-US"/>
    </w:rPr>
  </w:style>
  <w:style w:type="paragraph" w:styleId="9">
    <w:name w:val="List Paragraph"/>
    <w:basedOn w:val="1"/>
    <w:link w:val="11"/>
    <w:qFormat/>
    <w:uiPriority w:val="99"/>
    <w:pPr>
      <w:ind w:left="720"/>
      <w:contextualSpacing/>
    </w:pPr>
  </w:style>
  <w:style w:type="character" w:customStyle="1" w:styleId="10">
    <w:name w:val="Balloon Text Char"/>
    <w:basedOn w:val="3"/>
    <w:link w:val="5"/>
    <w:qFormat/>
    <w:uiPriority w:val="0"/>
    <w:rPr>
      <w:rFonts w:ascii="Tahoma" w:hAnsi="Tahoma" w:cs="Tahoma"/>
      <w:sz w:val="16"/>
      <w:szCs w:val="16"/>
      <w:lang w:val="en-US" w:eastAsia="en-US"/>
    </w:rPr>
  </w:style>
  <w:style w:type="character" w:customStyle="1" w:styleId="11">
    <w:name w:val="List Paragraph Char"/>
    <w:link w:val="9"/>
    <w:uiPriority w:val="99"/>
    <w:rPr>
      <w:sz w:val="24"/>
      <w:szCs w:val="24"/>
      <w:lang w:val="en-US" w:eastAsia="en-US"/>
    </w:rPr>
  </w:style>
  <w:style w:type="paragraph" w:styleId="12">
    <w:name w:val="No Spacing"/>
    <w:qFormat/>
    <w:uiPriority w:val="1"/>
    <w:rPr>
      <w:rFonts w:ascii="Cooper Lt BT" w:hAnsi="Cooper Lt BT" w:eastAsia="Times New Roman" w:cs="Times New Roman"/>
      <w:sz w:val="24"/>
      <w:szCs w:val="24"/>
      <w:lang w:val="en-US" w:eastAsia="en-US" w:bidi="ar-SA"/>
    </w:rPr>
  </w:style>
  <w:style w:type="character" w:customStyle="1" w:styleId="13">
    <w:name w:val="Body Text Char"/>
    <w:basedOn w:val="3"/>
    <w:link w:val="6"/>
    <w:qFormat/>
    <w:uiPriority w:val="0"/>
    <w:rPr>
      <w:sz w:val="26"/>
      <w:lang w:val="en-US"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C82E3-B3AA-40E3-A3ED-EABFF91A4849}">
  <ds:schemaRefs/>
</ds:datastoreItem>
</file>

<file path=docProps/app.xml><?xml version="1.0" encoding="utf-8"?>
<Properties xmlns="http://schemas.openxmlformats.org/officeDocument/2006/extended-properties" xmlns:vt="http://schemas.openxmlformats.org/officeDocument/2006/docPropsVTypes">
  <Template>Normal</Template>
  <Company>Petanahan Kebumen</Company>
  <Pages>8</Pages>
  <Words>1612</Words>
  <Characters>9195</Characters>
  <Lines>76</Lines>
  <Paragraphs>21</Paragraphs>
  <TotalTime>20</TotalTime>
  <ScaleCrop>false</ScaleCrop>
  <LinksUpToDate>false</LinksUpToDate>
  <CharactersWithSpaces>10786</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2020-02-03T04:16:00Z</dcterms:created>
  <dc:creator>Balai Desa Karanggadung</dc:creator>
  <cp:lastModifiedBy>SUPANGAT PANGAT</cp:lastModifiedBy>
  <cp:lastPrinted>2024-02-21T01:43:50Z</cp:lastPrinted>
  <dcterms:modified xsi:type="dcterms:W3CDTF">2024-02-21T01:43:54Z</dcterms:modified>
  <dc:title>LAMPIRAN</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1057-12.2.0.13431</vt:lpwstr>
  </property>
  <property fmtid="{D5CDD505-2E9C-101B-9397-08002B2CF9AE}" pid="3" name="ICV">
    <vt:lpwstr>A0E07E6C412A46BFB927750D41C26FA2_12</vt:lpwstr>
  </property>
</Properties>
</file>